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1" w:rsidRPr="00C76C8C" w:rsidRDefault="00085ECA" w:rsidP="006C2C7A">
      <w:pPr>
        <w:rPr>
          <w:rFonts w:ascii="Times New Roman" w:hAnsi="Times New Roman" w:cs="Times New Roman"/>
          <w:szCs w:val="28"/>
          <w:u w:val="single"/>
        </w:rPr>
      </w:pPr>
      <w:r w:rsidRPr="00C76C8C">
        <w:rPr>
          <w:rFonts w:ascii="Times New Roman" w:hAnsi="Times New Roman" w:cs="Times New Roman"/>
          <w:szCs w:val="28"/>
          <w:u w:val="single"/>
        </w:rPr>
        <w:t>Современные технологии в образовательном процессе</w:t>
      </w:r>
    </w:p>
    <w:p w:rsidR="00B13641" w:rsidRPr="006C2C7A" w:rsidRDefault="00B13641" w:rsidP="006C2C7A">
      <w:pPr>
        <w:rPr>
          <w:rFonts w:ascii="Times New Roman" w:hAnsi="Times New Roman" w:cs="Times New Roman"/>
          <w:szCs w:val="28"/>
        </w:rPr>
      </w:pP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Общими чертами любых </w:t>
      </w:r>
      <w:r w:rsidR="00C76C8C">
        <w:rPr>
          <w:rFonts w:ascii="Times New Roman" w:hAnsi="Times New Roman" w:cs="Times New Roman"/>
          <w:szCs w:val="28"/>
        </w:rPr>
        <w:t>современных технологий</w:t>
      </w:r>
      <w:r w:rsidR="00C76C8C" w:rsidRPr="006C2C7A">
        <w:rPr>
          <w:rFonts w:ascii="Times New Roman" w:hAnsi="Times New Roman" w:cs="Times New Roman"/>
          <w:szCs w:val="28"/>
        </w:rPr>
        <w:t xml:space="preserve"> </w:t>
      </w:r>
      <w:r w:rsidRPr="006C2C7A">
        <w:rPr>
          <w:rFonts w:ascii="Times New Roman" w:hAnsi="Times New Roman" w:cs="Times New Roman"/>
          <w:szCs w:val="28"/>
        </w:rPr>
        <w:t>являются: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их направленность на обучение мышлению и процедурам поисковой деятельности как основного содержания обучения;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постановка учащегося в позицию исследователя, первооткрывателя;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столкновение учащихся с противоречиями между новыми и прежними представлениями и стимулирование у них чувства неудовлетворенности имеющимися представлениями, потребности разрешить противоречие;</w:t>
      </w:r>
    </w:p>
    <w:p w:rsidR="0046539E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рефлексивная деятельность </w:t>
      </w:r>
      <w:r w:rsidR="00C76C8C" w:rsidRPr="006C2C7A">
        <w:rPr>
          <w:rFonts w:ascii="Times New Roman" w:hAnsi="Times New Roman" w:cs="Times New Roman"/>
          <w:szCs w:val="28"/>
        </w:rPr>
        <w:t>учащихся,</w:t>
      </w:r>
      <w:r w:rsidRPr="006C2C7A">
        <w:rPr>
          <w:rFonts w:ascii="Times New Roman" w:hAnsi="Times New Roman" w:cs="Times New Roman"/>
          <w:szCs w:val="28"/>
        </w:rPr>
        <w:t xml:space="preserve"> как в интеллектуальном, так и в эмоционально-личностном плане.</w:t>
      </w:r>
    </w:p>
    <w:p w:rsidR="0046539E" w:rsidRPr="006C2C7A" w:rsidRDefault="00C76C8C" w:rsidP="00C76C8C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Примеры современных технологий</w:t>
      </w:r>
      <w:r w:rsidRPr="006C2C7A">
        <w:rPr>
          <w:rFonts w:ascii="Times New Roman" w:hAnsi="Times New Roman" w:cs="Times New Roman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szCs w:val="28"/>
        </w:rPr>
        <w:t>: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</w:p>
    <w:p w:rsidR="0046539E" w:rsidRPr="006C2C7A" w:rsidRDefault="0046539E" w:rsidP="0046539E">
      <w:pPr>
        <w:pStyle w:val="a0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Учебная игра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proofErr w:type="gramStart"/>
      <w:r w:rsidRPr="006C2C7A">
        <w:rPr>
          <w:rFonts w:ascii="Times New Roman" w:hAnsi="Times New Roman" w:cs="Times New Roman"/>
          <w:szCs w:val="28"/>
        </w:rPr>
        <w:t xml:space="preserve">В отличие от традиционного обучения, где дидактические игры выполняют вспомогательную роль: иллюстрации, стимулирования интереса, эмоционально-привлекательного фона, в развивающем обучении учебная игра моделирует процесс исследования реальной или имитационной проблемной ситуации, самостоятельного принятия решения в соответствии с правилами игры и моделью социального взаимодействия, оценочную деятельность при анализе принятых решений и достигнутых результатов (в том числе и учебных). </w:t>
      </w:r>
      <w:proofErr w:type="gramEnd"/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Инвариантными элементами учебного процесса на основе учебной игры являются такие ее этапы: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1. Ориентация.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Учитель представляет изучаемую тему, знакомит с основными положениями, которые в ней используются. Дает характеристику имитации и игровых правил, обзор общего хода игры.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2. Подготовка к проведению.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Учитель излагает сценарий, останавливаясь на игровых задачах, правилах, ролях, игровых процедурах, правилах подсчета очков, примерном типе решений в ходе игры. Распределяются роли между участниками. Эффективность и организованность игры повышается, если каждому участнику вручается функциональное описание роли и его задачи. Большую роль играет также игровая атрибутика (знаки отличия ролей, символическая декорация, награды, штрафы и т.д.)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3. Проведение игры.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Учащиеся исполняют свои игровые роли.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Учитель организует проведение игры, выполняя в ней определенные роли: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инструктора: сообщение и разъяснение правил и хода игры, неясностей, последствий игровых действий;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судьи: распределение ролей, </w:t>
      </w:r>
      <w:proofErr w:type="gramStart"/>
      <w:r w:rsidRPr="006C2C7A">
        <w:rPr>
          <w:rFonts w:ascii="Times New Roman" w:hAnsi="Times New Roman" w:cs="Times New Roman"/>
          <w:szCs w:val="28"/>
        </w:rPr>
        <w:t>контроль за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ходом игры и деятельностью участников, оценка игровых действий (награды и штрафы) в соответствии с правилами игры;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lastRenderedPageBreak/>
        <w:t xml:space="preserve">ведущий: организатор обсуждения хода, сценария, результатов игры; ставит такие вопросы, которые подводят участников к самостоятельным выводам и обобщениям;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тренер: направляющие подсказки, подбадривание, помощь.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</w:p>
    <w:p w:rsidR="0046539E" w:rsidRPr="006C2C7A" w:rsidRDefault="0046539E" w:rsidP="0046539E">
      <w:pPr>
        <w:pStyle w:val="a0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Технология модульного обучения</w:t>
      </w:r>
      <w:r w:rsidRPr="006C2C7A">
        <w:rPr>
          <w:rFonts w:ascii="Times New Roman" w:hAnsi="Times New Roman" w:cs="Times New Roman"/>
          <w:szCs w:val="28"/>
        </w:rPr>
        <w:tab/>
      </w:r>
      <w:r w:rsidRPr="006C2C7A">
        <w:rPr>
          <w:rFonts w:ascii="Times New Roman" w:hAnsi="Times New Roman" w:cs="Times New Roman"/>
          <w:szCs w:val="28"/>
        </w:rPr>
        <w:tab/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Целевое назначение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Организация самостоятельного учения школьников.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Удовлетворение образовательных потребностей каждого учащегося в соответствии с его склонностями, интересами, возможностями.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Мотивационное управление учением.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Развитие интеллекта, самостоятельности, коллективизма, умения осуществлять самоуправление учебно-познавательной деятельностью.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Основные правила. </w:t>
      </w:r>
    </w:p>
    <w:p w:rsidR="00E81A04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Содержание представлено в самостоятельных законченных комплексах с методическими рекомендациями по его нахождению и изучению, называемых «модулем».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Учащиеся большую часть времени работают с модулем самостоятельно, учатся </w:t>
      </w:r>
      <w:proofErr w:type="spellStart"/>
      <w:r w:rsidRPr="006C2C7A">
        <w:rPr>
          <w:rFonts w:ascii="Times New Roman" w:hAnsi="Times New Roman" w:cs="Times New Roman"/>
          <w:szCs w:val="28"/>
        </w:rPr>
        <w:t>целеполаганию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, планированию, организации, контролю и оценке своей деятельности.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Учитель общается с учащимися посредством модулей и индивидуально: оказывает помощь, направляет, подбадривает.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Индивидуализация работы учащихся осуществляется посредством модулей с печатной основой, индивидуального консультирования, дозирования персональной помощи.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В начале работы с модулем проводится входной контроль и коррекция знаний и умений.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Осуществляется текущий и промежуточный контроль (самоконтроль, взаимоконтроль) после изучения каждого учебного элемента. Оценивание только содержательное.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После завершения модуля осуществляется выходной контроль. Выставляется итоговая отметка в соответствии с заданными критериями.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Технология модульного обучения в структуре уроков (Из опыта работы школы)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1. Перед началом изучения нового блока учебного материала ученик получает (лучше всего заранее разложить на столах) модульные пособия или комплекты дидактических материалов, входящих в модуль: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опорный конспект содержания всего блока,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«Зачетные листы» с программой изучения материала и проверочными работами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карточки для закрепления и взаимоконтроля,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образец итоговой контрольной работы,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proofErr w:type="spellStart"/>
      <w:r w:rsidRPr="006C2C7A">
        <w:rPr>
          <w:rFonts w:ascii="Times New Roman" w:hAnsi="Times New Roman" w:cs="Times New Roman"/>
          <w:szCs w:val="28"/>
        </w:rPr>
        <w:t>решебник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для самоконтроля с образцами решений и ответами ко всем заданиям «Зачетного листа».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lastRenderedPageBreak/>
        <w:t xml:space="preserve">2. Учитель сообщает и представляет в наглядной форме (запись на доске, на плакате, расписание в зачетной </w:t>
      </w:r>
      <w:proofErr w:type="gramStart"/>
      <w:r w:rsidRPr="006C2C7A">
        <w:rPr>
          <w:rFonts w:ascii="Times New Roman" w:hAnsi="Times New Roman" w:cs="Times New Roman"/>
          <w:szCs w:val="28"/>
        </w:rPr>
        <w:t xml:space="preserve">книжке) 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план прохождения материала: указываются темы, количество уроков по каждой теме, формы организации. Называются сроки итогового контроля.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3. Учитель разъясняет (напоминает, уточняет) методику работы с данным модулем: как будет проходить работа в классе в соответствии с планом, представленным в колонке «Программа» в «Зачетном листе»; как будут использоваться «Проверочные работы». Напоминаются критерии оценки и методика их выставления: текущие отметки – в «зачетный лист», итоговая – в журнал.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4. Лекционное изложение содержания всего модуля или микромодуля в целом с использованием опорного конспекта. Учитель излагает и разъясняет общую структуру, значение содержания блока, наиболее существенные и трудные для восприятия моменты, логические и другие связи, обобщенные способы. Ученики следят за изложением по своему опорному конспекту.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5. Самостоятельное детальное изучение материала по учебнику по частям по плану «Программы» в «Зачетном листе». Учитель оказывает индивидуальную помощь, консультирует.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При необходимости вначале учитель объясняет материал сам, показывает образцы решения, включает ученика в обсуждение изучаемого.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6. Закрепление материала и взаимопроверка по карточкам или по заданиям «Проверочной работы». Используется либо методика работы в парах сменного состава (обмен карточками с соседями вперед</w:t>
      </w:r>
      <w:proofErr w:type="gramStart"/>
      <w:r w:rsidRPr="006C2C7A">
        <w:rPr>
          <w:rFonts w:ascii="Times New Roman" w:hAnsi="Times New Roman" w:cs="Times New Roman"/>
          <w:szCs w:val="28"/>
        </w:rPr>
        <w:t>и-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6C2C7A">
        <w:rPr>
          <w:rFonts w:ascii="Times New Roman" w:hAnsi="Times New Roman" w:cs="Times New Roman"/>
          <w:szCs w:val="28"/>
        </w:rPr>
        <w:t>сзадистоящих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столов), либо парная работа соседей по парте.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7. Прием текущих зачетов по заданиям «Проверочной работы» у учеников, изъявивших желание отчитаться. Удобней всего это делать за специальным «Столом контроля». Ученикам, правильно выполнившим задания всех уровней и </w:t>
      </w:r>
      <w:proofErr w:type="gramStart"/>
      <w:r w:rsidRPr="006C2C7A">
        <w:rPr>
          <w:rFonts w:ascii="Times New Roman" w:hAnsi="Times New Roman" w:cs="Times New Roman"/>
          <w:szCs w:val="28"/>
        </w:rPr>
        <w:t>первыми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отчитавшимися перед учителем, дается право принимать зачет по сданной ими части у других учеников. </w:t>
      </w:r>
      <w:r w:rsidRPr="006C2C7A">
        <w:rPr>
          <w:rFonts w:ascii="Times New Roman" w:hAnsi="Times New Roman" w:cs="Times New Roman"/>
          <w:szCs w:val="28"/>
        </w:rPr>
        <w:tab/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Пункты с 5 по 7. повторяются, пока не будет изучен материал всего блока.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8. Обобщающее занятие по всему модулю в виде семинара, конференции, дискуссии, игры, творческого отчета и т. д.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9. Итоговый контроль (устный зачет или письменная контрольная работа)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10. Оперативная проверка и анализ результатов. Для удобства и ускорения проверки и анализа ответы или части решения заносятся учениками на определенные бланки, которые затем сравниваются с эталоном. При таком способе проверку может осуществлять не только учитель, но и сами ученики путем взаимоконтроля.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11. Выставление отметок в журнал тем ученикам, которые удовлетворены результатом. Кроме общей итоговой отметки можно теперь выставить отметки в журнал и за учебные элементы (по результатам итогового контроля).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lastRenderedPageBreak/>
        <w:t xml:space="preserve">12. Организация помощи ученикам, желающим улучшить свои результаты: внеурочные консультации учителя и одноклассников, письменные рекомендации, дополнительные задания.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13. Внеурочный повторный итоговый контроль. Возможна пересдача не всей контрольной работы или зачета, а лишь тех ее частей, которые снизили отметку.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</w:p>
    <w:p w:rsidR="0046539E" w:rsidRPr="006C2C7A" w:rsidRDefault="0046539E" w:rsidP="0046539E">
      <w:pPr>
        <w:pStyle w:val="a0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Технология проектного обучения</w:t>
      </w:r>
      <w:r w:rsidRPr="006C2C7A">
        <w:rPr>
          <w:rFonts w:ascii="Times New Roman" w:hAnsi="Times New Roman" w:cs="Times New Roman"/>
          <w:szCs w:val="28"/>
        </w:rPr>
        <w:tab/>
      </w:r>
      <w:r w:rsidRPr="006C2C7A">
        <w:rPr>
          <w:rFonts w:ascii="Times New Roman" w:hAnsi="Times New Roman" w:cs="Times New Roman"/>
          <w:szCs w:val="28"/>
        </w:rPr>
        <w:tab/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Концепция технологии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Проектное обучение является той педагогической технологией, которая в большей степени, чем многие другие отвечает требованиям профильного обучения и </w:t>
      </w:r>
      <w:proofErr w:type="spellStart"/>
      <w:r w:rsidRPr="006C2C7A">
        <w:rPr>
          <w:rFonts w:ascii="Times New Roman" w:hAnsi="Times New Roman" w:cs="Times New Roman"/>
          <w:szCs w:val="28"/>
        </w:rPr>
        <w:t>предпрофильной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подготовки, так как оно побуждает учащихся проявлять способность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 осмыслению своей деятельности с позиций ценностного подхода: социального, личностного, связанного с познавательным интересом, с жизненными и профессиональными планами;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 </w:t>
      </w:r>
      <w:proofErr w:type="spellStart"/>
      <w:r w:rsidRPr="006C2C7A">
        <w:rPr>
          <w:rFonts w:ascii="Times New Roman" w:hAnsi="Times New Roman" w:cs="Times New Roman"/>
          <w:szCs w:val="28"/>
        </w:rPr>
        <w:t>целеполаганию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, </w:t>
      </w:r>
      <w:proofErr w:type="gramStart"/>
      <w:r w:rsidRPr="006C2C7A">
        <w:rPr>
          <w:rFonts w:ascii="Times New Roman" w:hAnsi="Times New Roman" w:cs="Times New Roman"/>
          <w:szCs w:val="28"/>
        </w:rPr>
        <w:t>ориентированному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на значимые результаты;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 самообразованию и самоорганизации;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 </w:t>
      </w:r>
      <w:proofErr w:type="spellStart"/>
      <w:r w:rsidRPr="006C2C7A">
        <w:rPr>
          <w:rFonts w:ascii="Times New Roman" w:hAnsi="Times New Roman" w:cs="Times New Roman"/>
          <w:szCs w:val="28"/>
        </w:rPr>
        <w:t>синтезированию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, интеграции и обобщению информации из разных источников;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видеть проблему, выдвигать гипотезы, демонстрировать интеллектуальные умения;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делать выбор и принимать решения.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В концепции модернизации структуры и содержания образования проектно-исследовательская деятельность учащихся рассматривается не только как технология, но и как имеющее </w:t>
      </w:r>
      <w:proofErr w:type="gramStart"/>
      <w:r w:rsidRPr="006C2C7A">
        <w:rPr>
          <w:rFonts w:ascii="Times New Roman" w:hAnsi="Times New Roman" w:cs="Times New Roman"/>
          <w:szCs w:val="28"/>
        </w:rPr>
        <w:t>важное значение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содержание обучения. В связи с этим она занимает определенное место в экспериментальном базисном учебном плане.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1) В базовых и профильных предметах инвариантной части плана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как структурообразующий принцип формирования содержания и ведущей деятельности;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как содержание (процедуры проектировочной деятельности и проектировочные умения), подлежащие усвоению;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как технология обучения. 2) В вариативной части учебного плана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как самостоятельные спецкурсы в профильном обучении;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как ведущая технология практико-ориентированного профильного и </w:t>
      </w:r>
      <w:proofErr w:type="spellStart"/>
      <w:r w:rsidRPr="006C2C7A">
        <w:rPr>
          <w:rFonts w:ascii="Times New Roman" w:hAnsi="Times New Roman" w:cs="Times New Roman"/>
          <w:szCs w:val="28"/>
        </w:rPr>
        <w:t>предпрофильного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образования;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как свободно избираемая индивидуальная или групповая деятельность в курсах по выбору в </w:t>
      </w:r>
      <w:proofErr w:type="spellStart"/>
      <w:r w:rsidRPr="006C2C7A">
        <w:rPr>
          <w:rFonts w:ascii="Times New Roman" w:hAnsi="Times New Roman" w:cs="Times New Roman"/>
          <w:szCs w:val="28"/>
        </w:rPr>
        <w:t>предпрофильной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подготовке, выполняющая функцию «профессиональной пробы».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Рассмотрим основные педагогические характеристики технологии проектного обучения и ее возможности применения в профильном обучении старшеклассников и </w:t>
      </w:r>
      <w:proofErr w:type="spellStart"/>
      <w:r w:rsidRPr="006C2C7A">
        <w:rPr>
          <w:rFonts w:ascii="Times New Roman" w:hAnsi="Times New Roman" w:cs="Times New Roman"/>
          <w:szCs w:val="28"/>
        </w:rPr>
        <w:t>предпрофильной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подготовке учащихся основной школы.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Основное целевое назначение проектной технологии в профильном обучении заключается в том, чтобы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lastRenderedPageBreak/>
        <w:t xml:space="preserve">1) познакомить учащихся на предметном и </w:t>
      </w:r>
      <w:proofErr w:type="spellStart"/>
      <w:r w:rsidRPr="006C2C7A">
        <w:rPr>
          <w:rFonts w:ascii="Times New Roman" w:hAnsi="Times New Roman" w:cs="Times New Roman"/>
          <w:szCs w:val="28"/>
        </w:rPr>
        <w:t>межпредметном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материале с социально, научно и практически значимыми проблемами, которые характерны для профильного обучения и профессионального обучения и профессиональной деятельности, и со способами решения этих проблем;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proofErr w:type="gramStart"/>
      <w:r w:rsidRPr="006C2C7A">
        <w:rPr>
          <w:rFonts w:ascii="Times New Roman" w:hAnsi="Times New Roman" w:cs="Times New Roman"/>
          <w:szCs w:val="28"/>
        </w:rPr>
        <w:t xml:space="preserve">2) включить учащихся в активную, хотя преимущественно в </w:t>
      </w:r>
      <w:proofErr w:type="spellStart"/>
      <w:r w:rsidRPr="006C2C7A">
        <w:rPr>
          <w:rFonts w:ascii="Times New Roman" w:hAnsi="Times New Roman" w:cs="Times New Roman"/>
          <w:szCs w:val="28"/>
        </w:rPr>
        <w:t>квазиисследовательскую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6C2C7A">
        <w:rPr>
          <w:rFonts w:ascii="Times New Roman" w:hAnsi="Times New Roman" w:cs="Times New Roman"/>
          <w:szCs w:val="28"/>
        </w:rPr>
        <w:t>квазипрофессиональную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, но вполне реальную деятельность, в проживание реальных событий и чувств, позволяющих ученику осмыслить социальную и личностную значимость этой деятельности и ее результатов, оценить свои склонности и возможности в выполнении деятельности с определенными для того или иного профиля характеристиками; </w:t>
      </w:r>
      <w:proofErr w:type="gramEnd"/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3) стимулировать интерес учащихся к самостоятельному решению проблем: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к собственному приобретению знаний из разных областей и источников, которые могут быть использованы в жизни, в будущей профессиональной деятельности, в продолжени</w:t>
      </w:r>
      <w:proofErr w:type="gramStart"/>
      <w:r w:rsidRPr="006C2C7A">
        <w:rPr>
          <w:rFonts w:ascii="Times New Roman" w:hAnsi="Times New Roman" w:cs="Times New Roman"/>
          <w:szCs w:val="28"/>
        </w:rPr>
        <w:t>и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образования по выбранному профилю;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 получению </w:t>
      </w:r>
      <w:proofErr w:type="gramStart"/>
      <w:r w:rsidRPr="006C2C7A">
        <w:rPr>
          <w:rFonts w:ascii="Times New Roman" w:hAnsi="Times New Roman" w:cs="Times New Roman"/>
          <w:szCs w:val="28"/>
        </w:rPr>
        <w:t>реального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, имеющего социальный и личностный смысл результату;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 творческой деятельности по конструированию новых объектов.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Но, кроме </w:t>
      </w:r>
      <w:proofErr w:type="gramStart"/>
      <w:r w:rsidRPr="006C2C7A">
        <w:rPr>
          <w:rFonts w:ascii="Times New Roman" w:hAnsi="Times New Roman" w:cs="Times New Roman"/>
          <w:szCs w:val="28"/>
        </w:rPr>
        <w:t>специфичный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C2C7A">
        <w:rPr>
          <w:rFonts w:ascii="Times New Roman" w:hAnsi="Times New Roman" w:cs="Times New Roman"/>
          <w:szCs w:val="28"/>
        </w:rPr>
        <w:t>профориентационных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, проектное обучение преследует и </w:t>
      </w:r>
      <w:proofErr w:type="spellStart"/>
      <w:r w:rsidRPr="006C2C7A">
        <w:rPr>
          <w:rFonts w:ascii="Times New Roman" w:hAnsi="Times New Roman" w:cs="Times New Roman"/>
          <w:szCs w:val="28"/>
        </w:rPr>
        <w:t>общедидактические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цели, такие, например, как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4) создать условия для развития интеллектуальных способностей: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критически мыслить;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прогнозировать результаты и возможные последствия разных вариантов решения на основе не только аналитического, логического, но и интуитивного мышления;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мыслить на уровне широких обобщений;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ориентироваться в окружающей действительности;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5) Формировать ключевые умения и компетенции: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проектировочные: определение цели, разработка проектного задания, планирование работы и распределение обязанностей, реализация проекта, оформление результатов, общественная презентация, рефлексия;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познавательные; навыки самостоятельной работы с информацией, самостоятельного конструирования знаний, применения к решению новых познавательных задач.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исследовательские: выявление проблем, сбор информации, построение гипотез, экспериментирование, обобщение;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коммуникативные: передача информации, умение слушать и понимать </w:t>
      </w:r>
      <w:proofErr w:type="gramStart"/>
      <w:r w:rsidRPr="006C2C7A">
        <w:rPr>
          <w:rFonts w:ascii="Times New Roman" w:hAnsi="Times New Roman" w:cs="Times New Roman"/>
          <w:szCs w:val="28"/>
        </w:rPr>
        <w:t>другого</w:t>
      </w:r>
      <w:proofErr w:type="gramEnd"/>
      <w:r w:rsidRPr="006C2C7A">
        <w:rPr>
          <w:rFonts w:ascii="Times New Roman" w:hAnsi="Times New Roman" w:cs="Times New Roman"/>
          <w:szCs w:val="28"/>
        </w:rPr>
        <w:t xml:space="preserve">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социальные: умение сотрудничать в групповом общении и принятии решений, принимать собственные решения и брать за них на себя ответственность, регулировать конфликты;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lastRenderedPageBreak/>
        <w:t xml:space="preserve">информационные: владение способами получения информации из разных источников, в том числе телекоммуникационных, обработка информации и хранение.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Обобщенная процедура проектной деятельности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В теории и практике проектирования обычно выделяются следующие этапы разработки проекта.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Исходный этап: разработка проектного задания: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Определение проблемы: выявление затруднения, обоснование актуальности, анализ изученности, формулирование темы проекта («Что делать, чтобы преодолеть затруднение?»).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Формулирование гипотезы о результатах и путях их достижения («Что должно стать результатом моей работы, чтобы преодолеть затруднение, и как этого добиться?»)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Реализация проекта: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Сбор, анализ и обобщение информации из разных источников.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Проведение исследования, выполнение расчетов,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proofErr w:type="gramStart"/>
      <w:r w:rsidRPr="006C2C7A">
        <w:rPr>
          <w:rFonts w:ascii="Times New Roman" w:hAnsi="Times New Roman" w:cs="Times New Roman"/>
          <w:szCs w:val="28"/>
        </w:rPr>
        <w:t xml:space="preserve">Подготовка наглядно-графического материала (графиков, диаграмм, таблиц, схем, фотографий, видеоматериалов и т.д.). </w:t>
      </w:r>
      <w:proofErr w:type="gramEnd"/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Оформление материалов для презентации (заключение, статья, доклад, компьютерная презентация, выставка и т.д.)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Контроль и коррекция промежуточных результатов.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Учитель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задает методы в проектном задании,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организует коллективное или групповое обсуждение, какими методами можно решить каждую из задач проекта, поставленных при разработке проектного задания.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представляет в наглядной форме перечень всевозможных методов, применяемых в проектной деятельности, из которого учащиеся могут выбрать и обсудить в группе их эффективность при решении той или иной задачи.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</w:p>
    <w:p w:rsidR="0046539E" w:rsidRPr="006C2C7A" w:rsidRDefault="0046539E" w:rsidP="0046539E">
      <w:pPr>
        <w:pStyle w:val="a0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Технология уровневой дифференциации «Лестница достижений»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Сущность технологии «Лестница достижений» заключается в том, что к относительно законченному отрезку учебного процесса (уроку, теме, всему курсу) составляется «лестница» заданий для самостоятельного выполнения учащимися. В основании лестницы представлены задания базового уровня, обязательные для выполнения каждым учеником. Они составляют наибольшее количество от общего числа заданий. Над ними надстраиваются более сложные задания, требующие самостоятельного применения знаний и умений базового уровня. Таких заданий предлагается в меньшем количестве. Следующая ступенька содержит еще меньшее количество заданий, но требующих для своего решения не только знаний, но и догадки. Таким образом, каждая следующая ступенька содержит задания, требующие все более высоких уровней умений и способностей.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Реализация технологии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lastRenderedPageBreak/>
        <w:t xml:space="preserve">Все учащиеся начинают с выполнения заданий нижней ступеньки до тех пор, пока не будут выполнены все задания. В случае затруднения ученик может получить помощь в виде обращения к базовым знаниям. Помощь в виде подсказки решения задачи оплачивается добавлением аналогичной задачи для самостоятельного решения.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По завершении выполнения заданий первого уровня, учащиеся предъявляют их на проверку и при правильном решении всех заданий получают отметку - «зачтено», если намерены решать задачи следующего уровня, и «3», если приняли решение ограничиться базовым уровнем.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Но технология так сконструирована, что она создает психологический настрой на продолжение выполнения заданий. В самом деле: получив фиксированную оценку за выполнение заданий предыдущего уровня, ученик ничем не рискует, попробовав решить хотя бы одну задачу следующего уровня. Задания следующего уровня дают ребенку шанс улучшить свои результаты.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Выполнение заданий следующего уровня. Если ученик испытывает затруднение, то он может получить помощь: ученика, который продвинулся по лестнице выше; учителя; разобрать образец решения по </w:t>
      </w:r>
      <w:proofErr w:type="spellStart"/>
      <w:r w:rsidRPr="006C2C7A">
        <w:rPr>
          <w:rFonts w:ascii="Times New Roman" w:hAnsi="Times New Roman" w:cs="Times New Roman"/>
          <w:szCs w:val="28"/>
        </w:rPr>
        <w:t>решебнику</w:t>
      </w:r>
      <w:proofErr w:type="spellEnd"/>
      <w:r w:rsidRPr="006C2C7A">
        <w:rPr>
          <w:rFonts w:ascii="Times New Roman" w:hAnsi="Times New Roman" w:cs="Times New Roman"/>
          <w:szCs w:val="28"/>
        </w:rPr>
        <w:t xml:space="preserve"> на «столе самоконтроля». Но, если он хочет, чтобы этот уровень ему был зачтен или получить «4» как фиксированную оценку, то он должен самостоятельно выполнить положенное количество заданий данного уровня.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Аналогичным образом организовано выполнение заданий уровня, который оценивается высшей оценкой. 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 xml:space="preserve">Таким образом, от желания </w:t>
      </w:r>
      <w:r w:rsidR="00E81A04">
        <w:rPr>
          <w:rFonts w:ascii="Times New Roman" w:hAnsi="Times New Roman" w:cs="Times New Roman"/>
          <w:szCs w:val="28"/>
        </w:rPr>
        <w:t>учащегося</w:t>
      </w:r>
      <w:r w:rsidRPr="006C2C7A">
        <w:rPr>
          <w:rFonts w:ascii="Times New Roman" w:hAnsi="Times New Roman" w:cs="Times New Roman"/>
          <w:szCs w:val="28"/>
        </w:rPr>
        <w:t xml:space="preserve"> зависит, на каком уровне достижений ему следует остановиться и принять решение о выборе (или отказе от выбора) соответствующего профиля дальнейшего образования. </w:t>
      </w:r>
    </w:p>
    <w:p w:rsidR="00E81A04" w:rsidRPr="006C2C7A" w:rsidRDefault="00E81A04" w:rsidP="00E81A0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Современные технологии обучения - </w:t>
      </w:r>
      <w:r w:rsidRPr="006C2C7A">
        <w:rPr>
          <w:rFonts w:ascii="Times New Roman" w:hAnsi="Times New Roman" w:cs="Times New Roman"/>
          <w:szCs w:val="28"/>
        </w:rPr>
        <w:t xml:space="preserve"> личностно-ориентированные технологии обучения</w:t>
      </w:r>
    </w:p>
    <w:p w:rsidR="00E81A04" w:rsidRPr="006C2C7A" w:rsidRDefault="00E81A04" w:rsidP="00E81A04">
      <w:pPr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Личностно-ориентированные технологии в качестве планируемых результатов предполагают не столько строго фиксированные знания и специальные умения по конкретной учебной дисциплине, сколько индивидуальные особенности субъекта познания и предметной деятельности.</w:t>
      </w:r>
    </w:p>
    <w:p w:rsidR="00E81A04" w:rsidRPr="006C2C7A" w:rsidRDefault="00E81A04" w:rsidP="00E81A04">
      <w:pPr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Образовательный процесс личностно-ориентированного обучения предоставляет каждому возможность реализовать себя в познании, учебной деятельности и поведении, опираясь на его субъективный опыт, способности, интересы, ценностные ориентиры.</w:t>
      </w:r>
    </w:p>
    <w:p w:rsidR="00E81A04" w:rsidRDefault="00E81A04" w:rsidP="00E81A04">
      <w:pPr>
        <w:rPr>
          <w:rFonts w:ascii="Times New Roman" w:hAnsi="Times New Roman" w:cs="Times New Roman"/>
          <w:szCs w:val="28"/>
        </w:rPr>
      </w:pPr>
    </w:p>
    <w:p w:rsidR="00E81A04" w:rsidRPr="006C2C7A" w:rsidRDefault="00E81A04" w:rsidP="00E81A04">
      <w:pPr>
        <w:rPr>
          <w:rFonts w:ascii="Times New Roman" w:hAnsi="Times New Roman" w:cs="Times New Roman"/>
          <w:szCs w:val="28"/>
        </w:rPr>
      </w:pPr>
      <w:r w:rsidRPr="006C2C7A">
        <w:rPr>
          <w:rFonts w:ascii="Times New Roman" w:hAnsi="Times New Roman" w:cs="Times New Roman"/>
          <w:szCs w:val="28"/>
        </w:rPr>
        <w:t>Образованность как совокупность знаний, умений и способностей является важнейшим средством становления духовных и интеллектуальных качеств ученика, что выступает основной целью образования.</w:t>
      </w:r>
    </w:p>
    <w:p w:rsidR="0046539E" w:rsidRPr="006C2C7A" w:rsidRDefault="0046539E" w:rsidP="0046539E">
      <w:pPr>
        <w:pStyle w:val="a0"/>
        <w:ind w:firstLine="709"/>
        <w:rPr>
          <w:rFonts w:ascii="Times New Roman" w:hAnsi="Times New Roman" w:cs="Times New Roman"/>
          <w:szCs w:val="28"/>
        </w:rPr>
      </w:pPr>
    </w:p>
    <w:sectPr w:rsidR="0046539E" w:rsidRPr="006C2C7A" w:rsidSect="00BF3A3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653A"/>
    <w:multiLevelType w:val="hybridMultilevel"/>
    <w:tmpl w:val="581C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3641"/>
    <w:rsid w:val="0000199F"/>
    <w:rsid w:val="00002641"/>
    <w:rsid w:val="00004719"/>
    <w:rsid w:val="00004832"/>
    <w:rsid w:val="00005279"/>
    <w:rsid w:val="00005741"/>
    <w:rsid w:val="0000575A"/>
    <w:rsid w:val="0001298F"/>
    <w:rsid w:val="000158B1"/>
    <w:rsid w:val="000168FE"/>
    <w:rsid w:val="00017256"/>
    <w:rsid w:val="000203F8"/>
    <w:rsid w:val="00020ECB"/>
    <w:rsid w:val="00021FA6"/>
    <w:rsid w:val="00022745"/>
    <w:rsid w:val="0002313E"/>
    <w:rsid w:val="00023EBB"/>
    <w:rsid w:val="000245E7"/>
    <w:rsid w:val="0002603C"/>
    <w:rsid w:val="00027624"/>
    <w:rsid w:val="000276CB"/>
    <w:rsid w:val="000317F5"/>
    <w:rsid w:val="00031A1C"/>
    <w:rsid w:val="00032300"/>
    <w:rsid w:val="00032D48"/>
    <w:rsid w:val="000336E1"/>
    <w:rsid w:val="00034077"/>
    <w:rsid w:val="0003435E"/>
    <w:rsid w:val="000359D7"/>
    <w:rsid w:val="00041333"/>
    <w:rsid w:val="000420F4"/>
    <w:rsid w:val="00042495"/>
    <w:rsid w:val="00044CEE"/>
    <w:rsid w:val="00045867"/>
    <w:rsid w:val="00045DE2"/>
    <w:rsid w:val="00046272"/>
    <w:rsid w:val="0004639E"/>
    <w:rsid w:val="00046C04"/>
    <w:rsid w:val="00046F56"/>
    <w:rsid w:val="00052684"/>
    <w:rsid w:val="00054968"/>
    <w:rsid w:val="00054CA3"/>
    <w:rsid w:val="00055ADB"/>
    <w:rsid w:val="00062283"/>
    <w:rsid w:val="00064A5B"/>
    <w:rsid w:val="000668A4"/>
    <w:rsid w:val="000668B3"/>
    <w:rsid w:val="00066B78"/>
    <w:rsid w:val="00067B14"/>
    <w:rsid w:val="00072918"/>
    <w:rsid w:val="000738C0"/>
    <w:rsid w:val="00077158"/>
    <w:rsid w:val="00077B98"/>
    <w:rsid w:val="00077D7F"/>
    <w:rsid w:val="000838C5"/>
    <w:rsid w:val="00083D30"/>
    <w:rsid w:val="0008424A"/>
    <w:rsid w:val="000852E3"/>
    <w:rsid w:val="00085ECA"/>
    <w:rsid w:val="00086A3A"/>
    <w:rsid w:val="000872A6"/>
    <w:rsid w:val="000874C5"/>
    <w:rsid w:val="00091D0F"/>
    <w:rsid w:val="000934FB"/>
    <w:rsid w:val="000972CB"/>
    <w:rsid w:val="000A0F8A"/>
    <w:rsid w:val="000A10C2"/>
    <w:rsid w:val="000A2230"/>
    <w:rsid w:val="000A235B"/>
    <w:rsid w:val="000A30B9"/>
    <w:rsid w:val="000A57C9"/>
    <w:rsid w:val="000A5E09"/>
    <w:rsid w:val="000A6876"/>
    <w:rsid w:val="000A6967"/>
    <w:rsid w:val="000A7AB6"/>
    <w:rsid w:val="000A7D5E"/>
    <w:rsid w:val="000B0A61"/>
    <w:rsid w:val="000B27D7"/>
    <w:rsid w:val="000B3412"/>
    <w:rsid w:val="000B3720"/>
    <w:rsid w:val="000B4516"/>
    <w:rsid w:val="000B4A72"/>
    <w:rsid w:val="000B4D2C"/>
    <w:rsid w:val="000B59FC"/>
    <w:rsid w:val="000B618A"/>
    <w:rsid w:val="000B6611"/>
    <w:rsid w:val="000C32CA"/>
    <w:rsid w:val="000C3F1D"/>
    <w:rsid w:val="000C4A5D"/>
    <w:rsid w:val="000C4F57"/>
    <w:rsid w:val="000C5032"/>
    <w:rsid w:val="000C58EA"/>
    <w:rsid w:val="000C5E16"/>
    <w:rsid w:val="000C65E3"/>
    <w:rsid w:val="000D18BF"/>
    <w:rsid w:val="000D4389"/>
    <w:rsid w:val="000D478E"/>
    <w:rsid w:val="000D4B8A"/>
    <w:rsid w:val="000D5B72"/>
    <w:rsid w:val="000D742C"/>
    <w:rsid w:val="000E013C"/>
    <w:rsid w:val="000E1083"/>
    <w:rsid w:val="000E17E5"/>
    <w:rsid w:val="000E23FD"/>
    <w:rsid w:val="000E2722"/>
    <w:rsid w:val="000E4D8D"/>
    <w:rsid w:val="000E534E"/>
    <w:rsid w:val="000E5DC1"/>
    <w:rsid w:val="000E7995"/>
    <w:rsid w:val="000F0A8C"/>
    <w:rsid w:val="000F1935"/>
    <w:rsid w:val="000F3EB6"/>
    <w:rsid w:val="000F5C01"/>
    <w:rsid w:val="000F6B7C"/>
    <w:rsid w:val="00102A22"/>
    <w:rsid w:val="00102B9F"/>
    <w:rsid w:val="00104909"/>
    <w:rsid w:val="00104CEC"/>
    <w:rsid w:val="00104F08"/>
    <w:rsid w:val="0010500C"/>
    <w:rsid w:val="00106DD1"/>
    <w:rsid w:val="00111BDB"/>
    <w:rsid w:val="001124D3"/>
    <w:rsid w:val="00112A70"/>
    <w:rsid w:val="00114D51"/>
    <w:rsid w:val="00116A5C"/>
    <w:rsid w:val="00117510"/>
    <w:rsid w:val="001212D2"/>
    <w:rsid w:val="00122B83"/>
    <w:rsid w:val="00122F3B"/>
    <w:rsid w:val="0012672A"/>
    <w:rsid w:val="001279B9"/>
    <w:rsid w:val="00131A71"/>
    <w:rsid w:val="00131BA1"/>
    <w:rsid w:val="00135E10"/>
    <w:rsid w:val="0014142C"/>
    <w:rsid w:val="00141B37"/>
    <w:rsid w:val="00141D54"/>
    <w:rsid w:val="00141F53"/>
    <w:rsid w:val="00143252"/>
    <w:rsid w:val="0014349C"/>
    <w:rsid w:val="00143D58"/>
    <w:rsid w:val="00146B7A"/>
    <w:rsid w:val="00146D91"/>
    <w:rsid w:val="00147D1D"/>
    <w:rsid w:val="00152A45"/>
    <w:rsid w:val="001540F3"/>
    <w:rsid w:val="00154A7C"/>
    <w:rsid w:val="00155018"/>
    <w:rsid w:val="00156047"/>
    <w:rsid w:val="00157C07"/>
    <w:rsid w:val="00161184"/>
    <w:rsid w:val="00164400"/>
    <w:rsid w:val="001645BB"/>
    <w:rsid w:val="0016493C"/>
    <w:rsid w:val="00170DB8"/>
    <w:rsid w:val="00171A05"/>
    <w:rsid w:val="00172214"/>
    <w:rsid w:val="00172899"/>
    <w:rsid w:val="00176379"/>
    <w:rsid w:val="001768AE"/>
    <w:rsid w:val="00176EFA"/>
    <w:rsid w:val="00181477"/>
    <w:rsid w:val="00182872"/>
    <w:rsid w:val="00183396"/>
    <w:rsid w:val="00183C05"/>
    <w:rsid w:val="0018409F"/>
    <w:rsid w:val="001861D8"/>
    <w:rsid w:val="001900BC"/>
    <w:rsid w:val="001905A9"/>
    <w:rsid w:val="00191D69"/>
    <w:rsid w:val="00192252"/>
    <w:rsid w:val="00192A08"/>
    <w:rsid w:val="00192DB3"/>
    <w:rsid w:val="00193AB1"/>
    <w:rsid w:val="00193D1E"/>
    <w:rsid w:val="0019453D"/>
    <w:rsid w:val="00194779"/>
    <w:rsid w:val="001966D2"/>
    <w:rsid w:val="0019683E"/>
    <w:rsid w:val="001979DF"/>
    <w:rsid w:val="001A0032"/>
    <w:rsid w:val="001A109A"/>
    <w:rsid w:val="001A16C7"/>
    <w:rsid w:val="001A1E09"/>
    <w:rsid w:val="001A2340"/>
    <w:rsid w:val="001A3EB7"/>
    <w:rsid w:val="001A40D6"/>
    <w:rsid w:val="001A46C2"/>
    <w:rsid w:val="001A5C78"/>
    <w:rsid w:val="001A6550"/>
    <w:rsid w:val="001A6E55"/>
    <w:rsid w:val="001B133D"/>
    <w:rsid w:val="001B3561"/>
    <w:rsid w:val="001B42BD"/>
    <w:rsid w:val="001B4527"/>
    <w:rsid w:val="001B70E2"/>
    <w:rsid w:val="001B7EFE"/>
    <w:rsid w:val="001C0EEC"/>
    <w:rsid w:val="001C1D42"/>
    <w:rsid w:val="001C2865"/>
    <w:rsid w:val="001C2B09"/>
    <w:rsid w:val="001C2C26"/>
    <w:rsid w:val="001C2F7B"/>
    <w:rsid w:val="001C39DC"/>
    <w:rsid w:val="001C489E"/>
    <w:rsid w:val="001C5451"/>
    <w:rsid w:val="001C625A"/>
    <w:rsid w:val="001C70D7"/>
    <w:rsid w:val="001C72B0"/>
    <w:rsid w:val="001D0EC8"/>
    <w:rsid w:val="001D17BF"/>
    <w:rsid w:val="001D4396"/>
    <w:rsid w:val="001D483D"/>
    <w:rsid w:val="001D69FC"/>
    <w:rsid w:val="001E0CFA"/>
    <w:rsid w:val="001E1495"/>
    <w:rsid w:val="001E21B6"/>
    <w:rsid w:val="001E34E7"/>
    <w:rsid w:val="001E3C0E"/>
    <w:rsid w:val="001E6140"/>
    <w:rsid w:val="001E7F57"/>
    <w:rsid w:val="001F135A"/>
    <w:rsid w:val="001F323D"/>
    <w:rsid w:val="001F429B"/>
    <w:rsid w:val="001F4F9A"/>
    <w:rsid w:val="001F6C5E"/>
    <w:rsid w:val="001F7080"/>
    <w:rsid w:val="001F7BE3"/>
    <w:rsid w:val="00201A0B"/>
    <w:rsid w:val="002024B7"/>
    <w:rsid w:val="0020337E"/>
    <w:rsid w:val="002038BF"/>
    <w:rsid w:val="00204AA7"/>
    <w:rsid w:val="0020530B"/>
    <w:rsid w:val="00205DB7"/>
    <w:rsid w:val="00207AFC"/>
    <w:rsid w:val="00207B6B"/>
    <w:rsid w:val="00207EB4"/>
    <w:rsid w:val="00210AD0"/>
    <w:rsid w:val="0021234C"/>
    <w:rsid w:val="0021384F"/>
    <w:rsid w:val="0021599A"/>
    <w:rsid w:val="00215C0A"/>
    <w:rsid w:val="00215ECA"/>
    <w:rsid w:val="0021684B"/>
    <w:rsid w:val="00217033"/>
    <w:rsid w:val="00217BC9"/>
    <w:rsid w:val="00221758"/>
    <w:rsid w:val="00223693"/>
    <w:rsid w:val="002237E4"/>
    <w:rsid w:val="00226826"/>
    <w:rsid w:val="002271B7"/>
    <w:rsid w:val="0022798F"/>
    <w:rsid w:val="00227E3D"/>
    <w:rsid w:val="00233E94"/>
    <w:rsid w:val="002364F3"/>
    <w:rsid w:val="002424E8"/>
    <w:rsid w:val="00244CAC"/>
    <w:rsid w:val="002460ED"/>
    <w:rsid w:val="00250239"/>
    <w:rsid w:val="00250A55"/>
    <w:rsid w:val="00250F57"/>
    <w:rsid w:val="0025341C"/>
    <w:rsid w:val="00253EC8"/>
    <w:rsid w:val="00260110"/>
    <w:rsid w:val="002608F9"/>
    <w:rsid w:val="00261067"/>
    <w:rsid w:val="00261373"/>
    <w:rsid w:val="00263406"/>
    <w:rsid w:val="00263ADB"/>
    <w:rsid w:val="00263F9A"/>
    <w:rsid w:val="002645AF"/>
    <w:rsid w:val="0026596C"/>
    <w:rsid w:val="00265D2B"/>
    <w:rsid w:val="00266BDA"/>
    <w:rsid w:val="00267D7D"/>
    <w:rsid w:val="002742B5"/>
    <w:rsid w:val="00274ACE"/>
    <w:rsid w:val="00277830"/>
    <w:rsid w:val="002821E8"/>
    <w:rsid w:val="002825D7"/>
    <w:rsid w:val="0028550E"/>
    <w:rsid w:val="00286E86"/>
    <w:rsid w:val="00287DFE"/>
    <w:rsid w:val="00287ECE"/>
    <w:rsid w:val="00287EE8"/>
    <w:rsid w:val="00293360"/>
    <w:rsid w:val="00293FAC"/>
    <w:rsid w:val="0029438B"/>
    <w:rsid w:val="0029497E"/>
    <w:rsid w:val="002949AA"/>
    <w:rsid w:val="0029635A"/>
    <w:rsid w:val="00296423"/>
    <w:rsid w:val="0029677C"/>
    <w:rsid w:val="00297A52"/>
    <w:rsid w:val="002A0F8B"/>
    <w:rsid w:val="002A2077"/>
    <w:rsid w:val="002A300C"/>
    <w:rsid w:val="002A434B"/>
    <w:rsid w:val="002A4466"/>
    <w:rsid w:val="002A4810"/>
    <w:rsid w:val="002A5C1E"/>
    <w:rsid w:val="002A6210"/>
    <w:rsid w:val="002A63D4"/>
    <w:rsid w:val="002B13D8"/>
    <w:rsid w:val="002B3976"/>
    <w:rsid w:val="002B3FFC"/>
    <w:rsid w:val="002B42F5"/>
    <w:rsid w:val="002B554E"/>
    <w:rsid w:val="002B65AC"/>
    <w:rsid w:val="002B6600"/>
    <w:rsid w:val="002B71E7"/>
    <w:rsid w:val="002C02B9"/>
    <w:rsid w:val="002C1C62"/>
    <w:rsid w:val="002C1C77"/>
    <w:rsid w:val="002C3886"/>
    <w:rsid w:val="002C3A2F"/>
    <w:rsid w:val="002C3D7D"/>
    <w:rsid w:val="002C48DA"/>
    <w:rsid w:val="002C4A63"/>
    <w:rsid w:val="002C5D44"/>
    <w:rsid w:val="002C5E82"/>
    <w:rsid w:val="002D02B1"/>
    <w:rsid w:val="002D0D42"/>
    <w:rsid w:val="002D0D80"/>
    <w:rsid w:val="002D1308"/>
    <w:rsid w:val="002D1863"/>
    <w:rsid w:val="002D1933"/>
    <w:rsid w:val="002D1EAE"/>
    <w:rsid w:val="002D32B4"/>
    <w:rsid w:val="002D339A"/>
    <w:rsid w:val="002D4A6E"/>
    <w:rsid w:val="002D5EBE"/>
    <w:rsid w:val="002D5EE8"/>
    <w:rsid w:val="002D659A"/>
    <w:rsid w:val="002D79C2"/>
    <w:rsid w:val="002E0C54"/>
    <w:rsid w:val="002E1E1B"/>
    <w:rsid w:val="002E2788"/>
    <w:rsid w:val="002E7046"/>
    <w:rsid w:val="002F0268"/>
    <w:rsid w:val="002F1138"/>
    <w:rsid w:val="002F1876"/>
    <w:rsid w:val="002F199A"/>
    <w:rsid w:val="002F3906"/>
    <w:rsid w:val="002F3FDC"/>
    <w:rsid w:val="002F573D"/>
    <w:rsid w:val="002F5934"/>
    <w:rsid w:val="002F6A40"/>
    <w:rsid w:val="002F7456"/>
    <w:rsid w:val="002F7740"/>
    <w:rsid w:val="002F77DE"/>
    <w:rsid w:val="00301CD4"/>
    <w:rsid w:val="003023D8"/>
    <w:rsid w:val="00302D2E"/>
    <w:rsid w:val="00304069"/>
    <w:rsid w:val="0030429D"/>
    <w:rsid w:val="0030619B"/>
    <w:rsid w:val="00306275"/>
    <w:rsid w:val="00307A51"/>
    <w:rsid w:val="00312256"/>
    <w:rsid w:val="0031494F"/>
    <w:rsid w:val="00316281"/>
    <w:rsid w:val="00316F4B"/>
    <w:rsid w:val="00317493"/>
    <w:rsid w:val="00317B6D"/>
    <w:rsid w:val="00320AD8"/>
    <w:rsid w:val="0032106D"/>
    <w:rsid w:val="003212EA"/>
    <w:rsid w:val="0032171D"/>
    <w:rsid w:val="003222FF"/>
    <w:rsid w:val="00323466"/>
    <w:rsid w:val="00323712"/>
    <w:rsid w:val="00323863"/>
    <w:rsid w:val="003277E2"/>
    <w:rsid w:val="00331A53"/>
    <w:rsid w:val="0033290A"/>
    <w:rsid w:val="00333381"/>
    <w:rsid w:val="003343DE"/>
    <w:rsid w:val="0033576A"/>
    <w:rsid w:val="00340392"/>
    <w:rsid w:val="00340C52"/>
    <w:rsid w:val="00340DDD"/>
    <w:rsid w:val="00342B9B"/>
    <w:rsid w:val="00345A5A"/>
    <w:rsid w:val="00346C5A"/>
    <w:rsid w:val="003509BB"/>
    <w:rsid w:val="00351225"/>
    <w:rsid w:val="0035303D"/>
    <w:rsid w:val="0035383E"/>
    <w:rsid w:val="00353D36"/>
    <w:rsid w:val="0035419E"/>
    <w:rsid w:val="0035451A"/>
    <w:rsid w:val="003545E5"/>
    <w:rsid w:val="0035476B"/>
    <w:rsid w:val="003561FB"/>
    <w:rsid w:val="00360994"/>
    <w:rsid w:val="00362239"/>
    <w:rsid w:val="003650EC"/>
    <w:rsid w:val="00365452"/>
    <w:rsid w:val="0036626D"/>
    <w:rsid w:val="003669AC"/>
    <w:rsid w:val="00370A5C"/>
    <w:rsid w:val="00370F80"/>
    <w:rsid w:val="003730E6"/>
    <w:rsid w:val="00373F0A"/>
    <w:rsid w:val="00374DDF"/>
    <w:rsid w:val="00377D8A"/>
    <w:rsid w:val="00380A64"/>
    <w:rsid w:val="00381F67"/>
    <w:rsid w:val="00383FC5"/>
    <w:rsid w:val="00387475"/>
    <w:rsid w:val="00391184"/>
    <w:rsid w:val="003922D8"/>
    <w:rsid w:val="00395B2B"/>
    <w:rsid w:val="00395C9B"/>
    <w:rsid w:val="0039607F"/>
    <w:rsid w:val="00396DBC"/>
    <w:rsid w:val="00397ECA"/>
    <w:rsid w:val="003A0058"/>
    <w:rsid w:val="003A301E"/>
    <w:rsid w:val="003A4BDF"/>
    <w:rsid w:val="003A50D6"/>
    <w:rsid w:val="003A5B78"/>
    <w:rsid w:val="003A6D3F"/>
    <w:rsid w:val="003A7CA5"/>
    <w:rsid w:val="003B0A2F"/>
    <w:rsid w:val="003B1736"/>
    <w:rsid w:val="003B3393"/>
    <w:rsid w:val="003B3EC5"/>
    <w:rsid w:val="003B433C"/>
    <w:rsid w:val="003B48FD"/>
    <w:rsid w:val="003B494B"/>
    <w:rsid w:val="003C01F2"/>
    <w:rsid w:val="003C049D"/>
    <w:rsid w:val="003C1D97"/>
    <w:rsid w:val="003C364A"/>
    <w:rsid w:val="003C5DA4"/>
    <w:rsid w:val="003C63DA"/>
    <w:rsid w:val="003C7F5F"/>
    <w:rsid w:val="003D27AA"/>
    <w:rsid w:val="003D367A"/>
    <w:rsid w:val="003D5091"/>
    <w:rsid w:val="003D74EE"/>
    <w:rsid w:val="003E00A2"/>
    <w:rsid w:val="003E09DB"/>
    <w:rsid w:val="003E13C2"/>
    <w:rsid w:val="003E1B5E"/>
    <w:rsid w:val="003E50BB"/>
    <w:rsid w:val="003E6343"/>
    <w:rsid w:val="003E6C70"/>
    <w:rsid w:val="003F0BB0"/>
    <w:rsid w:val="003F16DF"/>
    <w:rsid w:val="003F16F9"/>
    <w:rsid w:val="003F5542"/>
    <w:rsid w:val="003F5588"/>
    <w:rsid w:val="00401707"/>
    <w:rsid w:val="00406999"/>
    <w:rsid w:val="00407256"/>
    <w:rsid w:val="00407ABB"/>
    <w:rsid w:val="0041124E"/>
    <w:rsid w:val="00411C3E"/>
    <w:rsid w:val="00411E86"/>
    <w:rsid w:val="0041343B"/>
    <w:rsid w:val="00414854"/>
    <w:rsid w:val="00414863"/>
    <w:rsid w:val="00414DAA"/>
    <w:rsid w:val="00416382"/>
    <w:rsid w:val="00417AB1"/>
    <w:rsid w:val="00421661"/>
    <w:rsid w:val="004219F5"/>
    <w:rsid w:val="00422CD8"/>
    <w:rsid w:val="004232F0"/>
    <w:rsid w:val="0042360C"/>
    <w:rsid w:val="0042395A"/>
    <w:rsid w:val="004273C8"/>
    <w:rsid w:val="00427443"/>
    <w:rsid w:val="00427A49"/>
    <w:rsid w:val="00427DD1"/>
    <w:rsid w:val="004348C7"/>
    <w:rsid w:val="00435A57"/>
    <w:rsid w:val="00437279"/>
    <w:rsid w:val="00437604"/>
    <w:rsid w:val="00440667"/>
    <w:rsid w:val="0044113A"/>
    <w:rsid w:val="00442358"/>
    <w:rsid w:val="00442A4B"/>
    <w:rsid w:val="00443039"/>
    <w:rsid w:val="0044383C"/>
    <w:rsid w:val="00444077"/>
    <w:rsid w:val="00444907"/>
    <w:rsid w:val="004471D2"/>
    <w:rsid w:val="004479B3"/>
    <w:rsid w:val="00447FB9"/>
    <w:rsid w:val="00450EBC"/>
    <w:rsid w:val="0045267D"/>
    <w:rsid w:val="00452D02"/>
    <w:rsid w:val="004534EE"/>
    <w:rsid w:val="00454A6F"/>
    <w:rsid w:val="004568D5"/>
    <w:rsid w:val="004575FE"/>
    <w:rsid w:val="00457B32"/>
    <w:rsid w:val="00460A39"/>
    <w:rsid w:val="004644B1"/>
    <w:rsid w:val="00464983"/>
    <w:rsid w:val="004651EB"/>
    <w:rsid w:val="0046539E"/>
    <w:rsid w:val="00465EA3"/>
    <w:rsid w:val="0046618B"/>
    <w:rsid w:val="00466282"/>
    <w:rsid w:val="004717DB"/>
    <w:rsid w:val="004740A2"/>
    <w:rsid w:val="0047446D"/>
    <w:rsid w:val="00475B67"/>
    <w:rsid w:val="00475D7E"/>
    <w:rsid w:val="004775D4"/>
    <w:rsid w:val="004835D1"/>
    <w:rsid w:val="004866CD"/>
    <w:rsid w:val="00486ABC"/>
    <w:rsid w:val="00491CA3"/>
    <w:rsid w:val="004930A0"/>
    <w:rsid w:val="00494DA6"/>
    <w:rsid w:val="00495156"/>
    <w:rsid w:val="00497518"/>
    <w:rsid w:val="00497631"/>
    <w:rsid w:val="004976DB"/>
    <w:rsid w:val="004A0C19"/>
    <w:rsid w:val="004A16CC"/>
    <w:rsid w:val="004A1921"/>
    <w:rsid w:val="004A2AD0"/>
    <w:rsid w:val="004A355A"/>
    <w:rsid w:val="004A4F61"/>
    <w:rsid w:val="004A5B6D"/>
    <w:rsid w:val="004A5F3F"/>
    <w:rsid w:val="004A68AE"/>
    <w:rsid w:val="004A7AD0"/>
    <w:rsid w:val="004B02B8"/>
    <w:rsid w:val="004B1A8A"/>
    <w:rsid w:val="004B1F5C"/>
    <w:rsid w:val="004B3336"/>
    <w:rsid w:val="004B5233"/>
    <w:rsid w:val="004B5C15"/>
    <w:rsid w:val="004B5D22"/>
    <w:rsid w:val="004B63B6"/>
    <w:rsid w:val="004B64B0"/>
    <w:rsid w:val="004B774F"/>
    <w:rsid w:val="004C080B"/>
    <w:rsid w:val="004C0E57"/>
    <w:rsid w:val="004C2E00"/>
    <w:rsid w:val="004C57D8"/>
    <w:rsid w:val="004C611A"/>
    <w:rsid w:val="004D02DD"/>
    <w:rsid w:val="004D0AFB"/>
    <w:rsid w:val="004D1D9B"/>
    <w:rsid w:val="004D3398"/>
    <w:rsid w:val="004D37C4"/>
    <w:rsid w:val="004D3A8F"/>
    <w:rsid w:val="004D4B6B"/>
    <w:rsid w:val="004D55BD"/>
    <w:rsid w:val="004D6BAE"/>
    <w:rsid w:val="004D6C4D"/>
    <w:rsid w:val="004D739F"/>
    <w:rsid w:val="004D781A"/>
    <w:rsid w:val="004E1865"/>
    <w:rsid w:val="004E2589"/>
    <w:rsid w:val="004E3463"/>
    <w:rsid w:val="004E43CF"/>
    <w:rsid w:val="004E590B"/>
    <w:rsid w:val="004E6B80"/>
    <w:rsid w:val="004F642A"/>
    <w:rsid w:val="0050052A"/>
    <w:rsid w:val="00501588"/>
    <w:rsid w:val="00501996"/>
    <w:rsid w:val="00502F35"/>
    <w:rsid w:val="005038AF"/>
    <w:rsid w:val="00503A29"/>
    <w:rsid w:val="00504C05"/>
    <w:rsid w:val="00505B67"/>
    <w:rsid w:val="00512426"/>
    <w:rsid w:val="005125C0"/>
    <w:rsid w:val="005125C3"/>
    <w:rsid w:val="00512748"/>
    <w:rsid w:val="00513188"/>
    <w:rsid w:val="0051442F"/>
    <w:rsid w:val="00515589"/>
    <w:rsid w:val="00515BE4"/>
    <w:rsid w:val="00515C3E"/>
    <w:rsid w:val="005170C2"/>
    <w:rsid w:val="00517447"/>
    <w:rsid w:val="0051748C"/>
    <w:rsid w:val="005207EB"/>
    <w:rsid w:val="00521A23"/>
    <w:rsid w:val="00521F53"/>
    <w:rsid w:val="00522D9E"/>
    <w:rsid w:val="005234C8"/>
    <w:rsid w:val="0052387A"/>
    <w:rsid w:val="0052589C"/>
    <w:rsid w:val="00525C1C"/>
    <w:rsid w:val="005262A0"/>
    <w:rsid w:val="00530549"/>
    <w:rsid w:val="00533DE3"/>
    <w:rsid w:val="0053515B"/>
    <w:rsid w:val="00535F48"/>
    <w:rsid w:val="00537674"/>
    <w:rsid w:val="00537DB0"/>
    <w:rsid w:val="00541412"/>
    <w:rsid w:val="00541416"/>
    <w:rsid w:val="0054283B"/>
    <w:rsid w:val="00542EC1"/>
    <w:rsid w:val="005439C3"/>
    <w:rsid w:val="005445C6"/>
    <w:rsid w:val="00544614"/>
    <w:rsid w:val="00546D2F"/>
    <w:rsid w:val="005508E5"/>
    <w:rsid w:val="00550AEB"/>
    <w:rsid w:val="00551F96"/>
    <w:rsid w:val="00552520"/>
    <w:rsid w:val="00554812"/>
    <w:rsid w:val="00555B4A"/>
    <w:rsid w:val="00556CCB"/>
    <w:rsid w:val="00560E60"/>
    <w:rsid w:val="00561CD7"/>
    <w:rsid w:val="00562831"/>
    <w:rsid w:val="00563C9E"/>
    <w:rsid w:val="00564216"/>
    <w:rsid w:val="0056491C"/>
    <w:rsid w:val="00566F87"/>
    <w:rsid w:val="00567173"/>
    <w:rsid w:val="00570B5C"/>
    <w:rsid w:val="00570CD3"/>
    <w:rsid w:val="0057194E"/>
    <w:rsid w:val="00571F36"/>
    <w:rsid w:val="00574DCC"/>
    <w:rsid w:val="005762C9"/>
    <w:rsid w:val="00577AC7"/>
    <w:rsid w:val="00581CD2"/>
    <w:rsid w:val="005839D5"/>
    <w:rsid w:val="005844C2"/>
    <w:rsid w:val="005851A9"/>
    <w:rsid w:val="00586DB0"/>
    <w:rsid w:val="00586E06"/>
    <w:rsid w:val="00586E2E"/>
    <w:rsid w:val="00587E68"/>
    <w:rsid w:val="00590B76"/>
    <w:rsid w:val="00591FCC"/>
    <w:rsid w:val="00592B7B"/>
    <w:rsid w:val="00592C4C"/>
    <w:rsid w:val="00594243"/>
    <w:rsid w:val="005947E9"/>
    <w:rsid w:val="00596B04"/>
    <w:rsid w:val="005A0BA0"/>
    <w:rsid w:val="005A19D5"/>
    <w:rsid w:val="005A2889"/>
    <w:rsid w:val="005A2B8D"/>
    <w:rsid w:val="005A30AA"/>
    <w:rsid w:val="005A3984"/>
    <w:rsid w:val="005A3F03"/>
    <w:rsid w:val="005A50CC"/>
    <w:rsid w:val="005A6C46"/>
    <w:rsid w:val="005A6CE7"/>
    <w:rsid w:val="005B0146"/>
    <w:rsid w:val="005B0E3B"/>
    <w:rsid w:val="005B2010"/>
    <w:rsid w:val="005B2107"/>
    <w:rsid w:val="005B214B"/>
    <w:rsid w:val="005B4FD8"/>
    <w:rsid w:val="005B7DA7"/>
    <w:rsid w:val="005C0967"/>
    <w:rsid w:val="005C3B92"/>
    <w:rsid w:val="005C4D7A"/>
    <w:rsid w:val="005C50AD"/>
    <w:rsid w:val="005C54D9"/>
    <w:rsid w:val="005C641F"/>
    <w:rsid w:val="005C6990"/>
    <w:rsid w:val="005C7E5C"/>
    <w:rsid w:val="005D2A87"/>
    <w:rsid w:val="005D2CF3"/>
    <w:rsid w:val="005D40C3"/>
    <w:rsid w:val="005D5E2A"/>
    <w:rsid w:val="005D7940"/>
    <w:rsid w:val="005D7A86"/>
    <w:rsid w:val="005E0C52"/>
    <w:rsid w:val="005E22EC"/>
    <w:rsid w:val="005E2407"/>
    <w:rsid w:val="005E2668"/>
    <w:rsid w:val="005E3C80"/>
    <w:rsid w:val="005E4B71"/>
    <w:rsid w:val="005E5926"/>
    <w:rsid w:val="005E6284"/>
    <w:rsid w:val="005E6CFD"/>
    <w:rsid w:val="005E738F"/>
    <w:rsid w:val="005F07B6"/>
    <w:rsid w:val="005F0C23"/>
    <w:rsid w:val="005F16D8"/>
    <w:rsid w:val="005F1BB5"/>
    <w:rsid w:val="005F3279"/>
    <w:rsid w:val="005F32E9"/>
    <w:rsid w:val="005F44C8"/>
    <w:rsid w:val="005F50D7"/>
    <w:rsid w:val="005F7A7C"/>
    <w:rsid w:val="0060076E"/>
    <w:rsid w:val="00601318"/>
    <w:rsid w:val="006013A1"/>
    <w:rsid w:val="00601B7F"/>
    <w:rsid w:val="006023BA"/>
    <w:rsid w:val="00602522"/>
    <w:rsid w:val="00603BD6"/>
    <w:rsid w:val="00603BED"/>
    <w:rsid w:val="006049F8"/>
    <w:rsid w:val="00605DE2"/>
    <w:rsid w:val="00606F69"/>
    <w:rsid w:val="00610226"/>
    <w:rsid w:val="00611A15"/>
    <w:rsid w:val="00612217"/>
    <w:rsid w:val="0061255A"/>
    <w:rsid w:val="006137E4"/>
    <w:rsid w:val="00614682"/>
    <w:rsid w:val="00614C63"/>
    <w:rsid w:val="0061622D"/>
    <w:rsid w:val="006164B8"/>
    <w:rsid w:val="0061762D"/>
    <w:rsid w:val="00617B64"/>
    <w:rsid w:val="00617EAE"/>
    <w:rsid w:val="00622172"/>
    <w:rsid w:val="00622261"/>
    <w:rsid w:val="00622BCB"/>
    <w:rsid w:val="00622EFA"/>
    <w:rsid w:val="00623DB9"/>
    <w:rsid w:val="006274EA"/>
    <w:rsid w:val="006309FE"/>
    <w:rsid w:val="006349F0"/>
    <w:rsid w:val="00635956"/>
    <w:rsid w:val="00636BBE"/>
    <w:rsid w:val="00645C25"/>
    <w:rsid w:val="006465C6"/>
    <w:rsid w:val="0065195A"/>
    <w:rsid w:val="00654667"/>
    <w:rsid w:val="00660CD5"/>
    <w:rsid w:val="00660F8D"/>
    <w:rsid w:val="00662120"/>
    <w:rsid w:val="0066213B"/>
    <w:rsid w:val="00664058"/>
    <w:rsid w:val="00664FE1"/>
    <w:rsid w:val="0066617F"/>
    <w:rsid w:val="00667EA9"/>
    <w:rsid w:val="00667FCB"/>
    <w:rsid w:val="00670BB0"/>
    <w:rsid w:val="00670F16"/>
    <w:rsid w:val="00671247"/>
    <w:rsid w:val="0067312B"/>
    <w:rsid w:val="006743DF"/>
    <w:rsid w:val="006745C9"/>
    <w:rsid w:val="00677897"/>
    <w:rsid w:val="00680F6D"/>
    <w:rsid w:val="0068117B"/>
    <w:rsid w:val="00685407"/>
    <w:rsid w:val="0069236A"/>
    <w:rsid w:val="00693381"/>
    <w:rsid w:val="006934C9"/>
    <w:rsid w:val="00693642"/>
    <w:rsid w:val="00693D33"/>
    <w:rsid w:val="0069509C"/>
    <w:rsid w:val="00695BD0"/>
    <w:rsid w:val="006A437C"/>
    <w:rsid w:val="006A4564"/>
    <w:rsid w:val="006A47B5"/>
    <w:rsid w:val="006A52A2"/>
    <w:rsid w:val="006A52E1"/>
    <w:rsid w:val="006A5A16"/>
    <w:rsid w:val="006A75EC"/>
    <w:rsid w:val="006B13FD"/>
    <w:rsid w:val="006B23F6"/>
    <w:rsid w:val="006B2B6D"/>
    <w:rsid w:val="006B4771"/>
    <w:rsid w:val="006B5297"/>
    <w:rsid w:val="006B65D8"/>
    <w:rsid w:val="006B74BA"/>
    <w:rsid w:val="006C09B3"/>
    <w:rsid w:val="006C2C7A"/>
    <w:rsid w:val="006C44A7"/>
    <w:rsid w:val="006C4DE0"/>
    <w:rsid w:val="006C5022"/>
    <w:rsid w:val="006C5D44"/>
    <w:rsid w:val="006C6B92"/>
    <w:rsid w:val="006C7DFF"/>
    <w:rsid w:val="006C7F8A"/>
    <w:rsid w:val="006D2ACA"/>
    <w:rsid w:val="006D4DB4"/>
    <w:rsid w:val="006D63A5"/>
    <w:rsid w:val="006D647D"/>
    <w:rsid w:val="006D7901"/>
    <w:rsid w:val="006E032B"/>
    <w:rsid w:val="006E0A17"/>
    <w:rsid w:val="006E1596"/>
    <w:rsid w:val="006E280D"/>
    <w:rsid w:val="006E2997"/>
    <w:rsid w:val="006E2F88"/>
    <w:rsid w:val="006E496A"/>
    <w:rsid w:val="006E5432"/>
    <w:rsid w:val="006E627D"/>
    <w:rsid w:val="006E62D0"/>
    <w:rsid w:val="006E7F08"/>
    <w:rsid w:val="006E7F32"/>
    <w:rsid w:val="006F13D4"/>
    <w:rsid w:val="006F18FA"/>
    <w:rsid w:val="006F342C"/>
    <w:rsid w:val="006F39A3"/>
    <w:rsid w:val="006F5931"/>
    <w:rsid w:val="00700334"/>
    <w:rsid w:val="007017C0"/>
    <w:rsid w:val="00702341"/>
    <w:rsid w:val="00705908"/>
    <w:rsid w:val="007078BD"/>
    <w:rsid w:val="00707A62"/>
    <w:rsid w:val="007122C5"/>
    <w:rsid w:val="00714B99"/>
    <w:rsid w:val="007163F8"/>
    <w:rsid w:val="007168C9"/>
    <w:rsid w:val="00721C1C"/>
    <w:rsid w:val="00722A53"/>
    <w:rsid w:val="00725D21"/>
    <w:rsid w:val="00725FFA"/>
    <w:rsid w:val="00726BD5"/>
    <w:rsid w:val="0072765D"/>
    <w:rsid w:val="00731629"/>
    <w:rsid w:val="007323E4"/>
    <w:rsid w:val="0073265A"/>
    <w:rsid w:val="00732C59"/>
    <w:rsid w:val="007334B2"/>
    <w:rsid w:val="00734925"/>
    <w:rsid w:val="00734D06"/>
    <w:rsid w:val="00736269"/>
    <w:rsid w:val="007364BA"/>
    <w:rsid w:val="0074244B"/>
    <w:rsid w:val="00743EBB"/>
    <w:rsid w:val="00744347"/>
    <w:rsid w:val="007445E3"/>
    <w:rsid w:val="00747397"/>
    <w:rsid w:val="00747B3B"/>
    <w:rsid w:val="007518EC"/>
    <w:rsid w:val="007519CD"/>
    <w:rsid w:val="0075347A"/>
    <w:rsid w:val="00753B06"/>
    <w:rsid w:val="00755707"/>
    <w:rsid w:val="00755894"/>
    <w:rsid w:val="00756DE7"/>
    <w:rsid w:val="00757E30"/>
    <w:rsid w:val="00757EBA"/>
    <w:rsid w:val="00762339"/>
    <w:rsid w:val="007626D9"/>
    <w:rsid w:val="007645C3"/>
    <w:rsid w:val="0076483C"/>
    <w:rsid w:val="00764D99"/>
    <w:rsid w:val="00765A22"/>
    <w:rsid w:val="00765B1B"/>
    <w:rsid w:val="00766168"/>
    <w:rsid w:val="00767EFC"/>
    <w:rsid w:val="00770CD8"/>
    <w:rsid w:val="0077475B"/>
    <w:rsid w:val="00774AD8"/>
    <w:rsid w:val="00775FA7"/>
    <w:rsid w:val="007776E2"/>
    <w:rsid w:val="00780E6F"/>
    <w:rsid w:val="0078349D"/>
    <w:rsid w:val="00783540"/>
    <w:rsid w:val="007840A9"/>
    <w:rsid w:val="007841AC"/>
    <w:rsid w:val="0079154D"/>
    <w:rsid w:val="00791905"/>
    <w:rsid w:val="00794B31"/>
    <w:rsid w:val="00795B14"/>
    <w:rsid w:val="0079749C"/>
    <w:rsid w:val="007A0E2C"/>
    <w:rsid w:val="007A0E42"/>
    <w:rsid w:val="007A2143"/>
    <w:rsid w:val="007A285F"/>
    <w:rsid w:val="007A2DE3"/>
    <w:rsid w:val="007A2E20"/>
    <w:rsid w:val="007A50D6"/>
    <w:rsid w:val="007A700F"/>
    <w:rsid w:val="007A7E64"/>
    <w:rsid w:val="007B1367"/>
    <w:rsid w:val="007B2D2D"/>
    <w:rsid w:val="007B35DC"/>
    <w:rsid w:val="007B65BA"/>
    <w:rsid w:val="007B732F"/>
    <w:rsid w:val="007C1383"/>
    <w:rsid w:val="007C3CEB"/>
    <w:rsid w:val="007C509D"/>
    <w:rsid w:val="007C5744"/>
    <w:rsid w:val="007C63BB"/>
    <w:rsid w:val="007D0C25"/>
    <w:rsid w:val="007D1407"/>
    <w:rsid w:val="007D2F3D"/>
    <w:rsid w:val="007D3C90"/>
    <w:rsid w:val="007D4C24"/>
    <w:rsid w:val="007D6D99"/>
    <w:rsid w:val="007D7001"/>
    <w:rsid w:val="007D7F90"/>
    <w:rsid w:val="007E02ED"/>
    <w:rsid w:val="007E087C"/>
    <w:rsid w:val="007E3452"/>
    <w:rsid w:val="007E7160"/>
    <w:rsid w:val="007F1020"/>
    <w:rsid w:val="007F19BE"/>
    <w:rsid w:val="007F5439"/>
    <w:rsid w:val="007F7785"/>
    <w:rsid w:val="0080153F"/>
    <w:rsid w:val="00804CFF"/>
    <w:rsid w:val="00805667"/>
    <w:rsid w:val="00806446"/>
    <w:rsid w:val="008074D3"/>
    <w:rsid w:val="00812BBA"/>
    <w:rsid w:val="00815A02"/>
    <w:rsid w:val="00815E55"/>
    <w:rsid w:val="00816342"/>
    <w:rsid w:val="00817D41"/>
    <w:rsid w:val="00822027"/>
    <w:rsid w:val="00823679"/>
    <w:rsid w:val="0082399F"/>
    <w:rsid w:val="00824BA7"/>
    <w:rsid w:val="0082501A"/>
    <w:rsid w:val="00825237"/>
    <w:rsid w:val="00830D69"/>
    <w:rsid w:val="00834098"/>
    <w:rsid w:val="0083672F"/>
    <w:rsid w:val="008403D4"/>
    <w:rsid w:val="0084187E"/>
    <w:rsid w:val="00843F0C"/>
    <w:rsid w:val="008446E2"/>
    <w:rsid w:val="00844B7D"/>
    <w:rsid w:val="00844F0C"/>
    <w:rsid w:val="008519C8"/>
    <w:rsid w:val="008544D6"/>
    <w:rsid w:val="00857CA7"/>
    <w:rsid w:val="00863C60"/>
    <w:rsid w:val="00863DE8"/>
    <w:rsid w:val="00864903"/>
    <w:rsid w:val="0086493A"/>
    <w:rsid w:val="00865465"/>
    <w:rsid w:val="00865757"/>
    <w:rsid w:val="00866F42"/>
    <w:rsid w:val="008677F2"/>
    <w:rsid w:val="008700F2"/>
    <w:rsid w:val="00873A15"/>
    <w:rsid w:val="0087413A"/>
    <w:rsid w:val="0087514A"/>
    <w:rsid w:val="00875B21"/>
    <w:rsid w:val="00877E88"/>
    <w:rsid w:val="008818EB"/>
    <w:rsid w:val="00883414"/>
    <w:rsid w:val="00885FFA"/>
    <w:rsid w:val="00887EE3"/>
    <w:rsid w:val="00890618"/>
    <w:rsid w:val="00890C38"/>
    <w:rsid w:val="00894293"/>
    <w:rsid w:val="008964FB"/>
    <w:rsid w:val="008A0D52"/>
    <w:rsid w:val="008A13B3"/>
    <w:rsid w:val="008A1B2B"/>
    <w:rsid w:val="008A22F1"/>
    <w:rsid w:val="008A24E6"/>
    <w:rsid w:val="008A28E1"/>
    <w:rsid w:val="008A2FBD"/>
    <w:rsid w:val="008A435F"/>
    <w:rsid w:val="008A4903"/>
    <w:rsid w:val="008A547A"/>
    <w:rsid w:val="008A7F6C"/>
    <w:rsid w:val="008A7F95"/>
    <w:rsid w:val="008B1FB6"/>
    <w:rsid w:val="008B275A"/>
    <w:rsid w:val="008B478C"/>
    <w:rsid w:val="008C06D7"/>
    <w:rsid w:val="008C0CEB"/>
    <w:rsid w:val="008C0F28"/>
    <w:rsid w:val="008C16AD"/>
    <w:rsid w:val="008C322E"/>
    <w:rsid w:val="008C3537"/>
    <w:rsid w:val="008C39EB"/>
    <w:rsid w:val="008C41F4"/>
    <w:rsid w:val="008C42BA"/>
    <w:rsid w:val="008C4F2C"/>
    <w:rsid w:val="008C541F"/>
    <w:rsid w:val="008C5BD3"/>
    <w:rsid w:val="008C7510"/>
    <w:rsid w:val="008C7704"/>
    <w:rsid w:val="008C7C36"/>
    <w:rsid w:val="008C7F11"/>
    <w:rsid w:val="008D0C16"/>
    <w:rsid w:val="008D2F32"/>
    <w:rsid w:val="008D3F3A"/>
    <w:rsid w:val="008D441F"/>
    <w:rsid w:val="008D57B6"/>
    <w:rsid w:val="008D72CE"/>
    <w:rsid w:val="008E121C"/>
    <w:rsid w:val="008E21F0"/>
    <w:rsid w:val="008E2E12"/>
    <w:rsid w:val="008E3B29"/>
    <w:rsid w:val="008E4C76"/>
    <w:rsid w:val="008E64A5"/>
    <w:rsid w:val="008F0665"/>
    <w:rsid w:val="008F1A68"/>
    <w:rsid w:val="008F1C7E"/>
    <w:rsid w:val="008F5B2B"/>
    <w:rsid w:val="008F643A"/>
    <w:rsid w:val="008F7D66"/>
    <w:rsid w:val="00902B57"/>
    <w:rsid w:val="00905206"/>
    <w:rsid w:val="009066CF"/>
    <w:rsid w:val="00912B70"/>
    <w:rsid w:val="00913E15"/>
    <w:rsid w:val="00913FB5"/>
    <w:rsid w:val="0091427D"/>
    <w:rsid w:val="00914CA8"/>
    <w:rsid w:val="0091503C"/>
    <w:rsid w:val="0091559E"/>
    <w:rsid w:val="0091626A"/>
    <w:rsid w:val="00921086"/>
    <w:rsid w:val="009231C2"/>
    <w:rsid w:val="00924CA1"/>
    <w:rsid w:val="00924DF2"/>
    <w:rsid w:val="00924E92"/>
    <w:rsid w:val="0092512D"/>
    <w:rsid w:val="009325AD"/>
    <w:rsid w:val="00936E66"/>
    <w:rsid w:val="00937435"/>
    <w:rsid w:val="0093771B"/>
    <w:rsid w:val="009427D3"/>
    <w:rsid w:val="00943E68"/>
    <w:rsid w:val="00944DB6"/>
    <w:rsid w:val="0095168B"/>
    <w:rsid w:val="009532A6"/>
    <w:rsid w:val="009544FE"/>
    <w:rsid w:val="00960363"/>
    <w:rsid w:val="00964955"/>
    <w:rsid w:val="009659D2"/>
    <w:rsid w:val="00967C5A"/>
    <w:rsid w:val="00967E99"/>
    <w:rsid w:val="009701A3"/>
    <w:rsid w:val="009703E8"/>
    <w:rsid w:val="0097114F"/>
    <w:rsid w:val="0097299C"/>
    <w:rsid w:val="00973A4A"/>
    <w:rsid w:val="009746F5"/>
    <w:rsid w:val="00975719"/>
    <w:rsid w:val="0097579C"/>
    <w:rsid w:val="009771FB"/>
    <w:rsid w:val="0098127F"/>
    <w:rsid w:val="009816CD"/>
    <w:rsid w:val="0098426D"/>
    <w:rsid w:val="009865B2"/>
    <w:rsid w:val="0098677A"/>
    <w:rsid w:val="009870AD"/>
    <w:rsid w:val="0098720E"/>
    <w:rsid w:val="00987638"/>
    <w:rsid w:val="0099004F"/>
    <w:rsid w:val="00991128"/>
    <w:rsid w:val="009917B9"/>
    <w:rsid w:val="00992314"/>
    <w:rsid w:val="00992826"/>
    <w:rsid w:val="00992B94"/>
    <w:rsid w:val="00992D63"/>
    <w:rsid w:val="009930B9"/>
    <w:rsid w:val="00993131"/>
    <w:rsid w:val="00993614"/>
    <w:rsid w:val="00993909"/>
    <w:rsid w:val="00996500"/>
    <w:rsid w:val="00996A30"/>
    <w:rsid w:val="00996C8F"/>
    <w:rsid w:val="009A1316"/>
    <w:rsid w:val="009A1D51"/>
    <w:rsid w:val="009A51F7"/>
    <w:rsid w:val="009A5F57"/>
    <w:rsid w:val="009A620A"/>
    <w:rsid w:val="009A6764"/>
    <w:rsid w:val="009A682E"/>
    <w:rsid w:val="009A73BC"/>
    <w:rsid w:val="009B0594"/>
    <w:rsid w:val="009B080F"/>
    <w:rsid w:val="009B126F"/>
    <w:rsid w:val="009B1430"/>
    <w:rsid w:val="009B1510"/>
    <w:rsid w:val="009B18C8"/>
    <w:rsid w:val="009B2252"/>
    <w:rsid w:val="009B2A1E"/>
    <w:rsid w:val="009B6246"/>
    <w:rsid w:val="009B7A6A"/>
    <w:rsid w:val="009C0BB6"/>
    <w:rsid w:val="009C214D"/>
    <w:rsid w:val="009C232E"/>
    <w:rsid w:val="009C4862"/>
    <w:rsid w:val="009C4945"/>
    <w:rsid w:val="009C4BB6"/>
    <w:rsid w:val="009C6E6D"/>
    <w:rsid w:val="009C6F66"/>
    <w:rsid w:val="009D0423"/>
    <w:rsid w:val="009D3096"/>
    <w:rsid w:val="009D30C0"/>
    <w:rsid w:val="009D4717"/>
    <w:rsid w:val="009D6049"/>
    <w:rsid w:val="009D7408"/>
    <w:rsid w:val="009E1677"/>
    <w:rsid w:val="009E1B9A"/>
    <w:rsid w:val="009E3805"/>
    <w:rsid w:val="009E4A38"/>
    <w:rsid w:val="009E62A7"/>
    <w:rsid w:val="009E6403"/>
    <w:rsid w:val="009E6A16"/>
    <w:rsid w:val="009F115B"/>
    <w:rsid w:val="009F192B"/>
    <w:rsid w:val="009F1FEC"/>
    <w:rsid w:val="009F3302"/>
    <w:rsid w:val="009F39EF"/>
    <w:rsid w:val="009F3FF9"/>
    <w:rsid w:val="009F50F8"/>
    <w:rsid w:val="009F523B"/>
    <w:rsid w:val="009F5646"/>
    <w:rsid w:val="009F5D6A"/>
    <w:rsid w:val="009F610D"/>
    <w:rsid w:val="009F6205"/>
    <w:rsid w:val="009F6607"/>
    <w:rsid w:val="00A005B9"/>
    <w:rsid w:val="00A01A37"/>
    <w:rsid w:val="00A02417"/>
    <w:rsid w:val="00A025D1"/>
    <w:rsid w:val="00A105B5"/>
    <w:rsid w:val="00A12F71"/>
    <w:rsid w:val="00A13AA3"/>
    <w:rsid w:val="00A14D30"/>
    <w:rsid w:val="00A20742"/>
    <w:rsid w:val="00A209F7"/>
    <w:rsid w:val="00A22EC8"/>
    <w:rsid w:val="00A232AF"/>
    <w:rsid w:val="00A23AD3"/>
    <w:rsid w:val="00A242EA"/>
    <w:rsid w:val="00A2604B"/>
    <w:rsid w:val="00A3035C"/>
    <w:rsid w:val="00A315B9"/>
    <w:rsid w:val="00A32263"/>
    <w:rsid w:val="00A32740"/>
    <w:rsid w:val="00A340FD"/>
    <w:rsid w:val="00A3461B"/>
    <w:rsid w:val="00A37177"/>
    <w:rsid w:val="00A37320"/>
    <w:rsid w:val="00A37981"/>
    <w:rsid w:val="00A41956"/>
    <w:rsid w:val="00A42272"/>
    <w:rsid w:val="00A4335C"/>
    <w:rsid w:val="00A45453"/>
    <w:rsid w:val="00A45A99"/>
    <w:rsid w:val="00A46739"/>
    <w:rsid w:val="00A4747D"/>
    <w:rsid w:val="00A477D9"/>
    <w:rsid w:val="00A47D8C"/>
    <w:rsid w:val="00A517E4"/>
    <w:rsid w:val="00A520E1"/>
    <w:rsid w:val="00A52AF6"/>
    <w:rsid w:val="00A542DD"/>
    <w:rsid w:val="00A5607E"/>
    <w:rsid w:val="00A561A7"/>
    <w:rsid w:val="00A56B4D"/>
    <w:rsid w:val="00A56BDE"/>
    <w:rsid w:val="00A5725C"/>
    <w:rsid w:val="00A60046"/>
    <w:rsid w:val="00A615B9"/>
    <w:rsid w:val="00A6186B"/>
    <w:rsid w:val="00A630CB"/>
    <w:rsid w:val="00A63387"/>
    <w:rsid w:val="00A6371F"/>
    <w:rsid w:val="00A63FFE"/>
    <w:rsid w:val="00A64AD2"/>
    <w:rsid w:val="00A6751A"/>
    <w:rsid w:val="00A718DA"/>
    <w:rsid w:val="00A72CB3"/>
    <w:rsid w:val="00A7331C"/>
    <w:rsid w:val="00A743E1"/>
    <w:rsid w:val="00A76966"/>
    <w:rsid w:val="00A7714B"/>
    <w:rsid w:val="00A779EC"/>
    <w:rsid w:val="00A80951"/>
    <w:rsid w:val="00A8107F"/>
    <w:rsid w:val="00A81D96"/>
    <w:rsid w:val="00A81F22"/>
    <w:rsid w:val="00A8201A"/>
    <w:rsid w:val="00A82733"/>
    <w:rsid w:val="00A8346E"/>
    <w:rsid w:val="00A84204"/>
    <w:rsid w:val="00A8453D"/>
    <w:rsid w:val="00A86F42"/>
    <w:rsid w:val="00A871AB"/>
    <w:rsid w:val="00A8748D"/>
    <w:rsid w:val="00A912A6"/>
    <w:rsid w:val="00A916D8"/>
    <w:rsid w:val="00A9246A"/>
    <w:rsid w:val="00A931A6"/>
    <w:rsid w:val="00A94B2C"/>
    <w:rsid w:val="00A9586B"/>
    <w:rsid w:val="00A96B5A"/>
    <w:rsid w:val="00A97213"/>
    <w:rsid w:val="00AA07BE"/>
    <w:rsid w:val="00AA1764"/>
    <w:rsid w:val="00AA274D"/>
    <w:rsid w:val="00AA2A8E"/>
    <w:rsid w:val="00AA344D"/>
    <w:rsid w:val="00AA6848"/>
    <w:rsid w:val="00AA7636"/>
    <w:rsid w:val="00AA7F8E"/>
    <w:rsid w:val="00AB1131"/>
    <w:rsid w:val="00AB16F0"/>
    <w:rsid w:val="00AB2667"/>
    <w:rsid w:val="00AB417D"/>
    <w:rsid w:val="00AB42C2"/>
    <w:rsid w:val="00AB4AAF"/>
    <w:rsid w:val="00AB57D3"/>
    <w:rsid w:val="00AC0904"/>
    <w:rsid w:val="00AC16F0"/>
    <w:rsid w:val="00AC1AA1"/>
    <w:rsid w:val="00AC3DFE"/>
    <w:rsid w:val="00AC4466"/>
    <w:rsid w:val="00AC4D26"/>
    <w:rsid w:val="00AC676A"/>
    <w:rsid w:val="00AD0F63"/>
    <w:rsid w:val="00AD1829"/>
    <w:rsid w:val="00AD1B4B"/>
    <w:rsid w:val="00AD2BDA"/>
    <w:rsid w:val="00AD2C7B"/>
    <w:rsid w:val="00AD2EB8"/>
    <w:rsid w:val="00AD3252"/>
    <w:rsid w:val="00AD3CBE"/>
    <w:rsid w:val="00AD492D"/>
    <w:rsid w:val="00AD62A9"/>
    <w:rsid w:val="00AD6858"/>
    <w:rsid w:val="00AD6999"/>
    <w:rsid w:val="00AE19A6"/>
    <w:rsid w:val="00AE19B4"/>
    <w:rsid w:val="00AE1AD8"/>
    <w:rsid w:val="00AE1B47"/>
    <w:rsid w:val="00AE2CB3"/>
    <w:rsid w:val="00AE3A9F"/>
    <w:rsid w:val="00AE3E67"/>
    <w:rsid w:val="00AE6341"/>
    <w:rsid w:val="00AE6916"/>
    <w:rsid w:val="00AE6DAF"/>
    <w:rsid w:val="00AE759A"/>
    <w:rsid w:val="00AE7829"/>
    <w:rsid w:val="00AE7A4E"/>
    <w:rsid w:val="00AF11C8"/>
    <w:rsid w:val="00AF33AE"/>
    <w:rsid w:val="00AF561B"/>
    <w:rsid w:val="00AF574C"/>
    <w:rsid w:val="00AF6408"/>
    <w:rsid w:val="00B00310"/>
    <w:rsid w:val="00B014A5"/>
    <w:rsid w:val="00B02963"/>
    <w:rsid w:val="00B03127"/>
    <w:rsid w:val="00B03E4F"/>
    <w:rsid w:val="00B05D41"/>
    <w:rsid w:val="00B05ECA"/>
    <w:rsid w:val="00B06506"/>
    <w:rsid w:val="00B06D3C"/>
    <w:rsid w:val="00B0754D"/>
    <w:rsid w:val="00B103DF"/>
    <w:rsid w:val="00B10BA3"/>
    <w:rsid w:val="00B112F1"/>
    <w:rsid w:val="00B132FB"/>
    <w:rsid w:val="00B13641"/>
    <w:rsid w:val="00B13A1F"/>
    <w:rsid w:val="00B15E59"/>
    <w:rsid w:val="00B20D04"/>
    <w:rsid w:val="00B211E3"/>
    <w:rsid w:val="00B2154F"/>
    <w:rsid w:val="00B21DF3"/>
    <w:rsid w:val="00B23232"/>
    <w:rsid w:val="00B23B81"/>
    <w:rsid w:val="00B23E5A"/>
    <w:rsid w:val="00B241B1"/>
    <w:rsid w:val="00B2500F"/>
    <w:rsid w:val="00B250C4"/>
    <w:rsid w:val="00B255CC"/>
    <w:rsid w:val="00B2791E"/>
    <w:rsid w:val="00B27D16"/>
    <w:rsid w:val="00B30166"/>
    <w:rsid w:val="00B31F56"/>
    <w:rsid w:val="00B3486F"/>
    <w:rsid w:val="00B349A6"/>
    <w:rsid w:val="00B37BF4"/>
    <w:rsid w:val="00B407DF"/>
    <w:rsid w:val="00B410FB"/>
    <w:rsid w:val="00B425DD"/>
    <w:rsid w:val="00B42A2F"/>
    <w:rsid w:val="00B4351D"/>
    <w:rsid w:val="00B4614D"/>
    <w:rsid w:val="00B46926"/>
    <w:rsid w:val="00B47DEF"/>
    <w:rsid w:val="00B50F43"/>
    <w:rsid w:val="00B512F2"/>
    <w:rsid w:val="00B51354"/>
    <w:rsid w:val="00B526E0"/>
    <w:rsid w:val="00B52F6B"/>
    <w:rsid w:val="00B54C2E"/>
    <w:rsid w:val="00B55619"/>
    <w:rsid w:val="00B55FD2"/>
    <w:rsid w:val="00B561FB"/>
    <w:rsid w:val="00B56213"/>
    <w:rsid w:val="00B56490"/>
    <w:rsid w:val="00B601F1"/>
    <w:rsid w:val="00B61C0D"/>
    <w:rsid w:val="00B62134"/>
    <w:rsid w:val="00B622CD"/>
    <w:rsid w:val="00B622EA"/>
    <w:rsid w:val="00B62C83"/>
    <w:rsid w:val="00B62E1F"/>
    <w:rsid w:val="00B632AF"/>
    <w:rsid w:val="00B63808"/>
    <w:rsid w:val="00B660B0"/>
    <w:rsid w:val="00B663B0"/>
    <w:rsid w:val="00B7388E"/>
    <w:rsid w:val="00B73DF4"/>
    <w:rsid w:val="00B74165"/>
    <w:rsid w:val="00B74833"/>
    <w:rsid w:val="00B76714"/>
    <w:rsid w:val="00B768AE"/>
    <w:rsid w:val="00B77557"/>
    <w:rsid w:val="00B800AF"/>
    <w:rsid w:val="00B80B59"/>
    <w:rsid w:val="00B81129"/>
    <w:rsid w:val="00B816FD"/>
    <w:rsid w:val="00B82EDF"/>
    <w:rsid w:val="00B83530"/>
    <w:rsid w:val="00B83B52"/>
    <w:rsid w:val="00B847B1"/>
    <w:rsid w:val="00B847FF"/>
    <w:rsid w:val="00B93918"/>
    <w:rsid w:val="00B93C2D"/>
    <w:rsid w:val="00B94B76"/>
    <w:rsid w:val="00B97B43"/>
    <w:rsid w:val="00BA000A"/>
    <w:rsid w:val="00BA01D4"/>
    <w:rsid w:val="00BA048F"/>
    <w:rsid w:val="00BA1C60"/>
    <w:rsid w:val="00BA1E38"/>
    <w:rsid w:val="00BA2938"/>
    <w:rsid w:val="00BA41E1"/>
    <w:rsid w:val="00BA52B0"/>
    <w:rsid w:val="00BA58F9"/>
    <w:rsid w:val="00BA680B"/>
    <w:rsid w:val="00BA6999"/>
    <w:rsid w:val="00BA749B"/>
    <w:rsid w:val="00BB1725"/>
    <w:rsid w:val="00BB200E"/>
    <w:rsid w:val="00BB2069"/>
    <w:rsid w:val="00BB2940"/>
    <w:rsid w:val="00BB2D5A"/>
    <w:rsid w:val="00BB3656"/>
    <w:rsid w:val="00BB4094"/>
    <w:rsid w:val="00BB4488"/>
    <w:rsid w:val="00BB5F71"/>
    <w:rsid w:val="00BC0475"/>
    <w:rsid w:val="00BC1A9C"/>
    <w:rsid w:val="00BC2049"/>
    <w:rsid w:val="00BC460D"/>
    <w:rsid w:val="00BC5D8F"/>
    <w:rsid w:val="00BC621D"/>
    <w:rsid w:val="00BC785A"/>
    <w:rsid w:val="00BC7EF0"/>
    <w:rsid w:val="00BD1A4A"/>
    <w:rsid w:val="00BD2B50"/>
    <w:rsid w:val="00BD3046"/>
    <w:rsid w:val="00BD3912"/>
    <w:rsid w:val="00BD3B20"/>
    <w:rsid w:val="00BD3D9D"/>
    <w:rsid w:val="00BD47B7"/>
    <w:rsid w:val="00BE0736"/>
    <w:rsid w:val="00BE0811"/>
    <w:rsid w:val="00BE0EA5"/>
    <w:rsid w:val="00BE31B8"/>
    <w:rsid w:val="00BE35CA"/>
    <w:rsid w:val="00BE6562"/>
    <w:rsid w:val="00BE65AF"/>
    <w:rsid w:val="00BF0811"/>
    <w:rsid w:val="00BF3A33"/>
    <w:rsid w:val="00BF4401"/>
    <w:rsid w:val="00BF5471"/>
    <w:rsid w:val="00BF6BA5"/>
    <w:rsid w:val="00BF79C5"/>
    <w:rsid w:val="00C000FC"/>
    <w:rsid w:val="00C00CD3"/>
    <w:rsid w:val="00C01F5D"/>
    <w:rsid w:val="00C042AE"/>
    <w:rsid w:val="00C049C5"/>
    <w:rsid w:val="00C075B7"/>
    <w:rsid w:val="00C10BEE"/>
    <w:rsid w:val="00C11762"/>
    <w:rsid w:val="00C11848"/>
    <w:rsid w:val="00C11D4C"/>
    <w:rsid w:val="00C12291"/>
    <w:rsid w:val="00C125A0"/>
    <w:rsid w:val="00C13071"/>
    <w:rsid w:val="00C15ED0"/>
    <w:rsid w:val="00C16BAE"/>
    <w:rsid w:val="00C1739C"/>
    <w:rsid w:val="00C20438"/>
    <w:rsid w:val="00C218E7"/>
    <w:rsid w:val="00C23717"/>
    <w:rsid w:val="00C237A4"/>
    <w:rsid w:val="00C240AD"/>
    <w:rsid w:val="00C249E6"/>
    <w:rsid w:val="00C2534B"/>
    <w:rsid w:val="00C25D6F"/>
    <w:rsid w:val="00C26EBA"/>
    <w:rsid w:val="00C313B5"/>
    <w:rsid w:val="00C31CA3"/>
    <w:rsid w:val="00C34241"/>
    <w:rsid w:val="00C34B9B"/>
    <w:rsid w:val="00C34E88"/>
    <w:rsid w:val="00C34EB4"/>
    <w:rsid w:val="00C35087"/>
    <w:rsid w:val="00C36C92"/>
    <w:rsid w:val="00C37078"/>
    <w:rsid w:val="00C41E3C"/>
    <w:rsid w:val="00C42E07"/>
    <w:rsid w:val="00C44379"/>
    <w:rsid w:val="00C4446A"/>
    <w:rsid w:val="00C45A33"/>
    <w:rsid w:val="00C45B81"/>
    <w:rsid w:val="00C47F00"/>
    <w:rsid w:val="00C50D40"/>
    <w:rsid w:val="00C50EA0"/>
    <w:rsid w:val="00C5113D"/>
    <w:rsid w:val="00C53C72"/>
    <w:rsid w:val="00C53DF3"/>
    <w:rsid w:val="00C57A9C"/>
    <w:rsid w:val="00C60CCB"/>
    <w:rsid w:val="00C60F07"/>
    <w:rsid w:val="00C6136D"/>
    <w:rsid w:val="00C6173F"/>
    <w:rsid w:val="00C61887"/>
    <w:rsid w:val="00C6358D"/>
    <w:rsid w:val="00C66265"/>
    <w:rsid w:val="00C70A1C"/>
    <w:rsid w:val="00C71A78"/>
    <w:rsid w:val="00C71B81"/>
    <w:rsid w:val="00C7435A"/>
    <w:rsid w:val="00C75DFD"/>
    <w:rsid w:val="00C768B8"/>
    <w:rsid w:val="00C76C8C"/>
    <w:rsid w:val="00C770C0"/>
    <w:rsid w:val="00C77564"/>
    <w:rsid w:val="00C80085"/>
    <w:rsid w:val="00C804B7"/>
    <w:rsid w:val="00C80B65"/>
    <w:rsid w:val="00C81218"/>
    <w:rsid w:val="00C819D3"/>
    <w:rsid w:val="00C82282"/>
    <w:rsid w:val="00C823A5"/>
    <w:rsid w:val="00C824C7"/>
    <w:rsid w:val="00C83663"/>
    <w:rsid w:val="00C8490A"/>
    <w:rsid w:val="00C87534"/>
    <w:rsid w:val="00C90366"/>
    <w:rsid w:val="00C906CF"/>
    <w:rsid w:val="00C91C2E"/>
    <w:rsid w:val="00C93115"/>
    <w:rsid w:val="00C93CAB"/>
    <w:rsid w:val="00C95549"/>
    <w:rsid w:val="00CA0240"/>
    <w:rsid w:val="00CA287D"/>
    <w:rsid w:val="00CA50D7"/>
    <w:rsid w:val="00CA660C"/>
    <w:rsid w:val="00CA681E"/>
    <w:rsid w:val="00CA694A"/>
    <w:rsid w:val="00CB1E09"/>
    <w:rsid w:val="00CB2D1E"/>
    <w:rsid w:val="00CB2E17"/>
    <w:rsid w:val="00CB3411"/>
    <w:rsid w:val="00CB5D44"/>
    <w:rsid w:val="00CB5FC4"/>
    <w:rsid w:val="00CB6E78"/>
    <w:rsid w:val="00CB6ED2"/>
    <w:rsid w:val="00CB74AD"/>
    <w:rsid w:val="00CC023B"/>
    <w:rsid w:val="00CC05E9"/>
    <w:rsid w:val="00CC0C46"/>
    <w:rsid w:val="00CC0CA2"/>
    <w:rsid w:val="00CC1BE8"/>
    <w:rsid w:val="00CC2644"/>
    <w:rsid w:val="00CC2770"/>
    <w:rsid w:val="00CC5891"/>
    <w:rsid w:val="00CC5B2E"/>
    <w:rsid w:val="00CC7357"/>
    <w:rsid w:val="00CD069F"/>
    <w:rsid w:val="00CD3242"/>
    <w:rsid w:val="00CD54C2"/>
    <w:rsid w:val="00CD68C8"/>
    <w:rsid w:val="00CD7D06"/>
    <w:rsid w:val="00CE08FA"/>
    <w:rsid w:val="00CE28E0"/>
    <w:rsid w:val="00CE5A22"/>
    <w:rsid w:val="00CE5F4E"/>
    <w:rsid w:val="00CE65E9"/>
    <w:rsid w:val="00CE6842"/>
    <w:rsid w:val="00CE79B1"/>
    <w:rsid w:val="00CE7A7D"/>
    <w:rsid w:val="00CF0C34"/>
    <w:rsid w:val="00CF109B"/>
    <w:rsid w:val="00CF132F"/>
    <w:rsid w:val="00CF2C45"/>
    <w:rsid w:val="00CF30AC"/>
    <w:rsid w:val="00CF379E"/>
    <w:rsid w:val="00CF3984"/>
    <w:rsid w:val="00CF5926"/>
    <w:rsid w:val="00D0188F"/>
    <w:rsid w:val="00D0412F"/>
    <w:rsid w:val="00D045BA"/>
    <w:rsid w:val="00D071B8"/>
    <w:rsid w:val="00D101D6"/>
    <w:rsid w:val="00D117AC"/>
    <w:rsid w:val="00D11DB3"/>
    <w:rsid w:val="00D1207A"/>
    <w:rsid w:val="00D1293D"/>
    <w:rsid w:val="00D13ED8"/>
    <w:rsid w:val="00D14E1B"/>
    <w:rsid w:val="00D17374"/>
    <w:rsid w:val="00D17F2F"/>
    <w:rsid w:val="00D20B7B"/>
    <w:rsid w:val="00D23BB4"/>
    <w:rsid w:val="00D26217"/>
    <w:rsid w:val="00D27108"/>
    <w:rsid w:val="00D27DA5"/>
    <w:rsid w:val="00D30764"/>
    <w:rsid w:val="00D31623"/>
    <w:rsid w:val="00D32221"/>
    <w:rsid w:val="00D32EE5"/>
    <w:rsid w:val="00D33AF2"/>
    <w:rsid w:val="00D33D23"/>
    <w:rsid w:val="00D34A2A"/>
    <w:rsid w:val="00D34F6A"/>
    <w:rsid w:val="00D3599B"/>
    <w:rsid w:val="00D35F80"/>
    <w:rsid w:val="00D4006E"/>
    <w:rsid w:val="00D46500"/>
    <w:rsid w:val="00D475CB"/>
    <w:rsid w:val="00D51D34"/>
    <w:rsid w:val="00D5226B"/>
    <w:rsid w:val="00D528A8"/>
    <w:rsid w:val="00D55D8C"/>
    <w:rsid w:val="00D6029F"/>
    <w:rsid w:val="00D62A91"/>
    <w:rsid w:val="00D63113"/>
    <w:rsid w:val="00D63FBC"/>
    <w:rsid w:val="00D672D3"/>
    <w:rsid w:val="00D70D77"/>
    <w:rsid w:val="00D71020"/>
    <w:rsid w:val="00D728D8"/>
    <w:rsid w:val="00D75623"/>
    <w:rsid w:val="00D76561"/>
    <w:rsid w:val="00D76B7A"/>
    <w:rsid w:val="00D81D55"/>
    <w:rsid w:val="00D83D95"/>
    <w:rsid w:val="00D8449D"/>
    <w:rsid w:val="00D859B1"/>
    <w:rsid w:val="00D8741F"/>
    <w:rsid w:val="00D87FC8"/>
    <w:rsid w:val="00D90969"/>
    <w:rsid w:val="00D91B9B"/>
    <w:rsid w:val="00D931FB"/>
    <w:rsid w:val="00D94377"/>
    <w:rsid w:val="00D94645"/>
    <w:rsid w:val="00D94C93"/>
    <w:rsid w:val="00D95002"/>
    <w:rsid w:val="00D9693E"/>
    <w:rsid w:val="00DA0257"/>
    <w:rsid w:val="00DA034A"/>
    <w:rsid w:val="00DA43F7"/>
    <w:rsid w:val="00DA45B1"/>
    <w:rsid w:val="00DA4C63"/>
    <w:rsid w:val="00DA6AAF"/>
    <w:rsid w:val="00DA780A"/>
    <w:rsid w:val="00DA788B"/>
    <w:rsid w:val="00DA7BC5"/>
    <w:rsid w:val="00DB11F1"/>
    <w:rsid w:val="00DB1E8F"/>
    <w:rsid w:val="00DB24F6"/>
    <w:rsid w:val="00DB3082"/>
    <w:rsid w:val="00DB4AE7"/>
    <w:rsid w:val="00DB728C"/>
    <w:rsid w:val="00DB791E"/>
    <w:rsid w:val="00DC1971"/>
    <w:rsid w:val="00DC2C26"/>
    <w:rsid w:val="00DC715F"/>
    <w:rsid w:val="00DD0986"/>
    <w:rsid w:val="00DD0BEB"/>
    <w:rsid w:val="00DD103E"/>
    <w:rsid w:val="00DD1D66"/>
    <w:rsid w:val="00DD2106"/>
    <w:rsid w:val="00DD3D9F"/>
    <w:rsid w:val="00DD4A71"/>
    <w:rsid w:val="00DD4DCD"/>
    <w:rsid w:val="00DD4F38"/>
    <w:rsid w:val="00DD65C5"/>
    <w:rsid w:val="00DD71B5"/>
    <w:rsid w:val="00DD7698"/>
    <w:rsid w:val="00DD7BAD"/>
    <w:rsid w:val="00DD7C61"/>
    <w:rsid w:val="00DE07C5"/>
    <w:rsid w:val="00DE124A"/>
    <w:rsid w:val="00DE2708"/>
    <w:rsid w:val="00DE2854"/>
    <w:rsid w:val="00DE55C0"/>
    <w:rsid w:val="00DE6BCF"/>
    <w:rsid w:val="00DE7318"/>
    <w:rsid w:val="00DE7813"/>
    <w:rsid w:val="00DF0268"/>
    <w:rsid w:val="00DF13C3"/>
    <w:rsid w:val="00DF2AB3"/>
    <w:rsid w:val="00DF4326"/>
    <w:rsid w:val="00DF5DD7"/>
    <w:rsid w:val="00DF7194"/>
    <w:rsid w:val="00DF766B"/>
    <w:rsid w:val="00E005C2"/>
    <w:rsid w:val="00E00DD0"/>
    <w:rsid w:val="00E02BBA"/>
    <w:rsid w:val="00E0589B"/>
    <w:rsid w:val="00E0699C"/>
    <w:rsid w:val="00E06C09"/>
    <w:rsid w:val="00E10E5D"/>
    <w:rsid w:val="00E12907"/>
    <w:rsid w:val="00E12D2A"/>
    <w:rsid w:val="00E14B13"/>
    <w:rsid w:val="00E14B57"/>
    <w:rsid w:val="00E152B4"/>
    <w:rsid w:val="00E165A2"/>
    <w:rsid w:val="00E17E9D"/>
    <w:rsid w:val="00E2103D"/>
    <w:rsid w:val="00E2295E"/>
    <w:rsid w:val="00E23684"/>
    <w:rsid w:val="00E24E95"/>
    <w:rsid w:val="00E261DC"/>
    <w:rsid w:val="00E26CD9"/>
    <w:rsid w:val="00E26DEB"/>
    <w:rsid w:val="00E27D7B"/>
    <w:rsid w:val="00E30384"/>
    <w:rsid w:val="00E30525"/>
    <w:rsid w:val="00E30A7A"/>
    <w:rsid w:val="00E318B0"/>
    <w:rsid w:val="00E31E89"/>
    <w:rsid w:val="00E32EF9"/>
    <w:rsid w:val="00E33A4C"/>
    <w:rsid w:val="00E33D18"/>
    <w:rsid w:val="00E344F1"/>
    <w:rsid w:val="00E34CF3"/>
    <w:rsid w:val="00E35878"/>
    <w:rsid w:val="00E37359"/>
    <w:rsid w:val="00E40A36"/>
    <w:rsid w:val="00E40D87"/>
    <w:rsid w:val="00E42E2A"/>
    <w:rsid w:val="00E44030"/>
    <w:rsid w:val="00E46795"/>
    <w:rsid w:val="00E46EC4"/>
    <w:rsid w:val="00E47176"/>
    <w:rsid w:val="00E50557"/>
    <w:rsid w:val="00E528CA"/>
    <w:rsid w:val="00E54301"/>
    <w:rsid w:val="00E5512F"/>
    <w:rsid w:val="00E55154"/>
    <w:rsid w:val="00E61063"/>
    <w:rsid w:val="00E64594"/>
    <w:rsid w:val="00E65273"/>
    <w:rsid w:val="00E65AE5"/>
    <w:rsid w:val="00E65BDA"/>
    <w:rsid w:val="00E678A4"/>
    <w:rsid w:val="00E70E93"/>
    <w:rsid w:val="00E74F09"/>
    <w:rsid w:val="00E753D0"/>
    <w:rsid w:val="00E75AB4"/>
    <w:rsid w:val="00E768BC"/>
    <w:rsid w:val="00E77321"/>
    <w:rsid w:val="00E777F3"/>
    <w:rsid w:val="00E81A04"/>
    <w:rsid w:val="00E85A6C"/>
    <w:rsid w:val="00E86C51"/>
    <w:rsid w:val="00E8785D"/>
    <w:rsid w:val="00E90BDA"/>
    <w:rsid w:val="00E91EC5"/>
    <w:rsid w:val="00E92898"/>
    <w:rsid w:val="00E92A12"/>
    <w:rsid w:val="00E92A73"/>
    <w:rsid w:val="00E94DA8"/>
    <w:rsid w:val="00E95981"/>
    <w:rsid w:val="00EA1603"/>
    <w:rsid w:val="00EA1E06"/>
    <w:rsid w:val="00EA3396"/>
    <w:rsid w:val="00EA3E88"/>
    <w:rsid w:val="00EA3FBA"/>
    <w:rsid w:val="00EA5B0A"/>
    <w:rsid w:val="00EA71B6"/>
    <w:rsid w:val="00EA7405"/>
    <w:rsid w:val="00EB05D4"/>
    <w:rsid w:val="00EB080C"/>
    <w:rsid w:val="00EB190B"/>
    <w:rsid w:val="00EB1FE8"/>
    <w:rsid w:val="00EB2D38"/>
    <w:rsid w:val="00EB3CF3"/>
    <w:rsid w:val="00EB6B21"/>
    <w:rsid w:val="00EB6CC1"/>
    <w:rsid w:val="00EB6FB9"/>
    <w:rsid w:val="00EC33CB"/>
    <w:rsid w:val="00EC4102"/>
    <w:rsid w:val="00EC4AAB"/>
    <w:rsid w:val="00EC5EF4"/>
    <w:rsid w:val="00ED01A3"/>
    <w:rsid w:val="00ED082C"/>
    <w:rsid w:val="00ED0895"/>
    <w:rsid w:val="00ED192E"/>
    <w:rsid w:val="00ED1A77"/>
    <w:rsid w:val="00ED1D74"/>
    <w:rsid w:val="00ED213A"/>
    <w:rsid w:val="00ED2F3C"/>
    <w:rsid w:val="00ED35FE"/>
    <w:rsid w:val="00ED409A"/>
    <w:rsid w:val="00ED4646"/>
    <w:rsid w:val="00ED4E1D"/>
    <w:rsid w:val="00ED58E1"/>
    <w:rsid w:val="00ED6310"/>
    <w:rsid w:val="00ED6B98"/>
    <w:rsid w:val="00ED7409"/>
    <w:rsid w:val="00EE113D"/>
    <w:rsid w:val="00EE1562"/>
    <w:rsid w:val="00EE2C11"/>
    <w:rsid w:val="00EF1C4D"/>
    <w:rsid w:val="00EF21AE"/>
    <w:rsid w:val="00EF42A9"/>
    <w:rsid w:val="00EF4A14"/>
    <w:rsid w:val="00EF6934"/>
    <w:rsid w:val="00EF704C"/>
    <w:rsid w:val="00EF71A8"/>
    <w:rsid w:val="00EF7202"/>
    <w:rsid w:val="00F00053"/>
    <w:rsid w:val="00F00764"/>
    <w:rsid w:val="00F01141"/>
    <w:rsid w:val="00F022EF"/>
    <w:rsid w:val="00F033D7"/>
    <w:rsid w:val="00F0370E"/>
    <w:rsid w:val="00F04388"/>
    <w:rsid w:val="00F04B33"/>
    <w:rsid w:val="00F04F4C"/>
    <w:rsid w:val="00F05BE7"/>
    <w:rsid w:val="00F073EF"/>
    <w:rsid w:val="00F07838"/>
    <w:rsid w:val="00F112C3"/>
    <w:rsid w:val="00F11674"/>
    <w:rsid w:val="00F119AC"/>
    <w:rsid w:val="00F123FE"/>
    <w:rsid w:val="00F12452"/>
    <w:rsid w:val="00F13375"/>
    <w:rsid w:val="00F140D0"/>
    <w:rsid w:val="00F14C83"/>
    <w:rsid w:val="00F151EF"/>
    <w:rsid w:val="00F15F64"/>
    <w:rsid w:val="00F17E34"/>
    <w:rsid w:val="00F2208D"/>
    <w:rsid w:val="00F221B2"/>
    <w:rsid w:val="00F24C89"/>
    <w:rsid w:val="00F25684"/>
    <w:rsid w:val="00F25B0F"/>
    <w:rsid w:val="00F261FC"/>
    <w:rsid w:val="00F2661A"/>
    <w:rsid w:val="00F2698E"/>
    <w:rsid w:val="00F31481"/>
    <w:rsid w:val="00F323CB"/>
    <w:rsid w:val="00F3301A"/>
    <w:rsid w:val="00F34017"/>
    <w:rsid w:val="00F34138"/>
    <w:rsid w:val="00F34534"/>
    <w:rsid w:val="00F35E78"/>
    <w:rsid w:val="00F40BB1"/>
    <w:rsid w:val="00F41DFB"/>
    <w:rsid w:val="00F41F76"/>
    <w:rsid w:val="00F42585"/>
    <w:rsid w:val="00F429A0"/>
    <w:rsid w:val="00F4507F"/>
    <w:rsid w:val="00F512C1"/>
    <w:rsid w:val="00F515F4"/>
    <w:rsid w:val="00F51765"/>
    <w:rsid w:val="00F51911"/>
    <w:rsid w:val="00F52815"/>
    <w:rsid w:val="00F53255"/>
    <w:rsid w:val="00F54DE3"/>
    <w:rsid w:val="00F5629A"/>
    <w:rsid w:val="00F56D26"/>
    <w:rsid w:val="00F61AEE"/>
    <w:rsid w:val="00F629CF"/>
    <w:rsid w:val="00F62D91"/>
    <w:rsid w:val="00F62DE6"/>
    <w:rsid w:val="00F6522E"/>
    <w:rsid w:val="00F660F1"/>
    <w:rsid w:val="00F666E5"/>
    <w:rsid w:val="00F66C1A"/>
    <w:rsid w:val="00F7099E"/>
    <w:rsid w:val="00F73885"/>
    <w:rsid w:val="00F757C1"/>
    <w:rsid w:val="00F7733E"/>
    <w:rsid w:val="00F775B1"/>
    <w:rsid w:val="00F806B2"/>
    <w:rsid w:val="00F80D16"/>
    <w:rsid w:val="00F81FB8"/>
    <w:rsid w:val="00F830CD"/>
    <w:rsid w:val="00F8386A"/>
    <w:rsid w:val="00F838EB"/>
    <w:rsid w:val="00F83980"/>
    <w:rsid w:val="00F85120"/>
    <w:rsid w:val="00F85B13"/>
    <w:rsid w:val="00F85EF0"/>
    <w:rsid w:val="00F86069"/>
    <w:rsid w:val="00F868BF"/>
    <w:rsid w:val="00F86A55"/>
    <w:rsid w:val="00F92F18"/>
    <w:rsid w:val="00F93930"/>
    <w:rsid w:val="00F94313"/>
    <w:rsid w:val="00F95C15"/>
    <w:rsid w:val="00F95FAB"/>
    <w:rsid w:val="00F96392"/>
    <w:rsid w:val="00F96D84"/>
    <w:rsid w:val="00F97EBF"/>
    <w:rsid w:val="00FA0EE5"/>
    <w:rsid w:val="00FA2EBD"/>
    <w:rsid w:val="00FA3737"/>
    <w:rsid w:val="00FA706E"/>
    <w:rsid w:val="00FA749E"/>
    <w:rsid w:val="00FA7D50"/>
    <w:rsid w:val="00FB0025"/>
    <w:rsid w:val="00FB3DDA"/>
    <w:rsid w:val="00FB7019"/>
    <w:rsid w:val="00FB72A8"/>
    <w:rsid w:val="00FB78BA"/>
    <w:rsid w:val="00FC00DA"/>
    <w:rsid w:val="00FC0B9E"/>
    <w:rsid w:val="00FC2264"/>
    <w:rsid w:val="00FC287E"/>
    <w:rsid w:val="00FC2ED6"/>
    <w:rsid w:val="00FC46E5"/>
    <w:rsid w:val="00FC4B49"/>
    <w:rsid w:val="00FC4C44"/>
    <w:rsid w:val="00FC4D45"/>
    <w:rsid w:val="00FC6B90"/>
    <w:rsid w:val="00FC7A6F"/>
    <w:rsid w:val="00FD09C4"/>
    <w:rsid w:val="00FD3714"/>
    <w:rsid w:val="00FD52A1"/>
    <w:rsid w:val="00FD777F"/>
    <w:rsid w:val="00FE1517"/>
    <w:rsid w:val="00FE5000"/>
    <w:rsid w:val="00FE562F"/>
    <w:rsid w:val="00FE58ED"/>
    <w:rsid w:val="00FE691D"/>
    <w:rsid w:val="00FE7580"/>
    <w:rsid w:val="00FF40ED"/>
    <w:rsid w:val="00FF55DC"/>
    <w:rsid w:val="00FF61F0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43"/>
    <w:pPr>
      <w:spacing w:after="0" w:line="240" w:lineRule="auto"/>
      <w:ind w:firstLine="709"/>
      <w:jc w:val="both"/>
    </w:pPr>
    <w:rPr>
      <w:rFonts w:eastAsiaTheme="minorEastAsia"/>
      <w:sz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4A14"/>
    <w:pPr>
      <w:keepNext/>
      <w:keepLines/>
      <w:jc w:val="left"/>
      <w:outlineLvl w:val="0"/>
    </w:pPr>
    <w:rPr>
      <w:rFonts w:asciiTheme="majorHAnsi" w:eastAsiaTheme="majorEastAsia" w:hAnsiTheme="majorHAnsi" w:cstheme="majorBidi"/>
      <w:b/>
      <w:bCs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0738C0"/>
    <w:pPr>
      <w:spacing w:after="0" w:line="240" w:lineRule="auto"/>
      <w:jc w:val="both"/>
    </w:pPr>
    <w:rPr>
      <w:rFonts w:eastAsiaTheme="minorEastAsia"/>
      <w:sz w:val="28"/>
      <w:lang w:eastAsia="ru-RU"/>
    </w:rPr>
  </w:style>
  <w:style w:type="paragraph" w:styleId="a4">
    <w:name w:val="Title"/>
    <w:basedOn w:val="a0"/>
    <w:link w:val="a5"/>
    <w:autoRedefine/>
    <w:qFormat/>
    <w:rsid w:val="00783540"/>
    <w:pPr>
      <w:jc w:val="left"/>
    </w:pPr>
    <w:rPr>
      <w:rFonts w:asciiTheme="majorHAnsi" w:eastAsia="DejaVu Sans" w:hAnsiTheme="majorHAnsi" w:cs="Times New Roman"/>
      <w:b/>
      <w:bCs/>
      <w:spacing w:val="-2"/>
      <w:kern w:val="2"/>
      <w:szCs w:val="24"/>
      <w:lang w:eastAsia="en-US"/>
    </w:rPr>
  </w:style>
  <w:style w:type="character" w:customStyle="1" w:styleId="a5">
    <w:name w:val="Название Знак"/>
    <w:basedOn w:val="a1"/>
    <w:link w:val="a4"/>
    <w:rsid w:val="00783540"/>
    <w:rPr>
      <w:rFonts w:asciiTheme="majorHAnsi" w:eastAsia="DejaVu Sans" w:hAnsiTheme="majorHAnsi" w:cs="Times New Roman"/>
      <w:b/>
      <w:bCs/>
      <w:spacing w:val="-2"/>
      <w:kern w:val="2"/>
      <w:sz w:val="28"/>
      <w:szCs w:val="24"/>
    </w:rPr>
  </w:style>
  <w:style w:type="character" w:customStyle="1" w:styleId="10">
    <w:name w:val="Заголовок 1 Знак"/>
    <w:basedOn w:val="a1"/>
    <w:link w:val="1"/>
    <w:uiPriority w:val="9"/>
    <w:rsid w:val="00EF4A1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2010-01-06T08:47:00Z</dcterms:created>
  <dcterms:modified xsi:type="dcterms:W3CDTF">2010-01-07T21:23:00Z</dcterms:modified>
</cp:coreProperties>
</file>